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  <w:r>
        <w:rPr/>
        <w:pict>
          <v:group style="position:absolute;margin-left:34.427486pt;margin-top:34.42749pt;width:532.6pt;height:779.9pt;mso-position-horizontal-relative:page;mso-position-vertical-relative:page;z-index:-15790592" id="docshapegroup1" coordorigin="689,689" coordsize="10652,15598">
            <v:shape style="position:absolute;left:695;top:695;width:10530;height:15584" id="docshape2" coordorigin="695,695" coordsize="10530,15584" path="m695,695l11225,695,11225,16279m695,16279l695,695e" filled="false" stroked="true" strokeweight=".678436pt" strokecolor="#f2f2f2">
              <v:path arrowok="t"/>
              <v:stroke dashstyle="solid"/>
            </v:shape>
            <v:shape style="position:absolute;left:905;top:1272;width:2692;height:516" type="#_x0000_t75" id="docshape3" stroked="false">
              <v:imagedata r:id="rId5" o:title=""/>
            </v:shape>
            <v:shape style="position:absolute;left:1448;top:6590;width:9892;height:6595" type="#_x0000_t75" id="docshape4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4"/>
        <w:rPr>
          <w:b w:val="0"/>
        </w:rPr>
      </w:pPr>
    </w:p>
    <w:p>
      <w:pPr>
        <w:pStyle w:val="Title"/>
        <w:spacing w:line="237" w:lineRule="auto"/>
      </w:pPr>
      <w:r>
        <w:rPr/>
        <w:t>Synode : en Europe, plusieurs synthèses nationales</w:t>
      </w:r>
      <w:r>
        <w:rPr>
          <w:spacing w:val="-8"/>
        </w:rPr>
        <w:t> </w:t>
      </w:r>
      <w:r>
        <w:rPr/>
        <w:t>critiquent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cléricalisme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la place des femmes</w:t>
      </w:r>
    </w:p>
    <w:p>
      <w:pPr>
        <w:spacing w:before="488"/>
        <w:ind w:left="105" w:right="0" w:firstLine="0"/>
        <w:jc w:val="left"/>
        <w:rPr>
          <w:sz w:val="21"/>
        </w:rPr>
      </w:pPr>
      <w:r>
        <w:rPr>
          <w:color w:val="232323"/>
          <w:spacing w:val="-2"/>
          <w:w w:val="105"/>
          <w:sz w:val="21"/>
        </w:rPr>
        <w:t>Par</w:t>
      </w:r>
      <w:r>
        <w:rPr>
          <w:color w:val="232323"/>
          <w:spacing w:val="-5"/>
          <w:w w:val="105"/>
          <w:sz w:val="21"/>
        </w:rPr>
        <w:t> </w:t>
      </w:r>
      <w:r>
        <w:rPr>
          <w:b/>
          <w:spacing w:val="-2"/>
          <w:w w:val="105"/>
          <w:sz w:val="21"/>
          <w:u w:val="single"/>
        </w:rPr>
        <w:t>Yasmine</w:t>
      </w:r>
      <w:r>
        <w:rPr>
          <w:b/>
          <w:spacing w:val="-4"/>
          <w:w w:val="105"/>
          <w:sz w:val="21"/>
          <w:u w:val="single"/>
        </w:rPr>
        <w:t> </w:t>
      </w:r>
      <w:r>
        <w:rPr>
          <w:b/>
          <w:spacing w:val="-2"/>
          <w:w w:val="105"/>
          <w:sz w:val="21"/>
          <w:u w:val="single"/>
        </w:rPr>
        <w:t>Guénard-Monin</w:t>
      </w:r>
      <w:r>
        <w:rPr>
          <w:b/>
          <w:spacing w:val="-5"/>
          <w:w w:val="105"/>
          <w:sz w:val="21"/>
          <w:u w:val="single"/>
        </w:rPr>
        <w:t> </w:t>
      </w:r>
      <w:r>
        <w:rPr>
          <w:b/>
          <w:spacing w:val="-2"/>
          <w:w w:val="105"/>
          <w:sz w:val="21"/>
          <w:u w:val="single"/>
        </w:rPr>
        <w:t>et</w:t>
      </w:r>
      <w:r>
        <w:rPr>
          <w:b/>
          <w:spacing w:val="-4"/>
          <w:w w:val="105"/>
          <w:sz w:val="21"/>
          <w:u w:val="single"/>
        </w:rPr>
        <w:t> </w:t>
      </w:r>
      <w:r>
        <w:rPr>
          <w:b/>
          <w:spacing w:val="-2"/>
          <w:w w:val="105"/>
          <w:sz w:val="21"/>
          <w:u w:val="single"/>
        </w:rPr>
        <w:t>Félicien</w:t>
      </w:r>
      <w:r>
        <w:rPr>
          <w:b/>
          <w:spacing w:val="-4"/>
          <w:w w:val="105"/>
          <w:sz w:val="21"/>
          <w:u w:val="single"/>
        </w:rPr>
        <w:t> </w:t>
      </w:r>
      <w:r>
        <w:rPr>
          <w:b/>
          <w:spacing w:val="-2"/>
          <w:w w:val="105"/>
          <w:sz w:val="21"/>
          <w:u w:val="single"/>
        </w:rPr>
        <w:t>Rondel</w:t>
      </w:r>
      <w:r>
        <w:rPr>
          <w:color w:val="232323"/>
          <w:spacing w:val="-2"/>
          <w:w w:val="105"/>
          <w:sz w:val="21"/>
        </w:rPr>
        <w:t>,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spacing w:val="-2"/>
          <w:w w:val="105"/>
          <w:sz w:val="21"/>
        </w:rPr>
        <w:t>le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spacing w:val="-2"/>
          <w:w w:val="105"/>
          <w:sz w:val="21"/>
        </w:rPr>
        <w:t>18/8/2022</w:t>
      </w:r>
      <w:r>
        <w:rPr>
          <w:color w:val="232323"/>
          <w:spacing w:val="-4"/>
          <w:w w:val="105"/>
          <w:sz w:val="21"/>
        </w:rPr>
        <w:t> </w:t>
      </w:r>
      <w:r>
        <w:rPr>
          <w:color w:val="232323"/>
          <w:spacing w:val="-2"/>
          <w:w w:val="105"/>
          <w:sz w:val="21"/>
        </w:rPr>
        <w:t>à</w:t>
      </w:r>
      <w:r>
        <w:rPr>
          <w:color w:val="232323"/>
          <w:spacing w:val="-5"/>
          <w:w w:val="105"/>
          <w:sz w:val="21"/>
        </w:rPr>
        <w:t> </w:t>
      </w:r>
      <w:r>
        <w:rPr>
          <w:color w:val="232323"/>
          <w:spacing w:val="-2"/>
          <w:w w:val="105"/>
          <w:sz w:val="21"/>
        </w:rPr>
        <w:t>07h28</w:t>
      </w:r>
    </w:p>
    <w:p>
      <w:pPr>
        <w:pStyle w:val="BodyText"/>
        <w:spacing w:before="1"/>
        <w:rPr>
          <w:b w:val="0"/>
          <w:sz w:val="19"/>
        </w:rPr>
      </w:pPr>
    </w:p>
    <w:p>
      <w:pPr>
        <w:pStyle w:val="BodyText"/>
        <w:spacing w:line="242" w:lineRule="auto"/>
        <w:ind w:left="105"/>
      </w:pPr>
      <w:r>
        <w:rPr>
          <w:color w:val="232323"/>
          <w:w w:val="105"/>
        </w:rPr>
        <w:t>Alors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que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le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Vatican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devait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recevoir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pour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le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15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août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les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synthèses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nationales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dans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le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cadre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du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Synode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sur l’avenir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l’Église,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les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évêques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belges,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allemands,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suisses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et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irlandais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ont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publié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les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contributions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émanant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de leurs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pays.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Demande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d’une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plus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grande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place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pour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les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femmes,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critique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d’une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Église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trop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hiérarchisée,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rôle accru des laïcs : plusieurs propositions sont partagées.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42" w:lineRule="auto" w:before="97"/>
        <w:ind w:left="105"/>
      </w:pPr>
      <w:r>
        <w:rPr>
          <w:color w:val="232323"/>
          <w:w w:val="105"/>
        </w:rPr>
        <w:t>Faire</w:t>
      </w:r>
      <w:r>
        <w:rPr>
          <w:color w:val="232323"/>
          <w:spacing w:val="-10"/>
          <w:w w:val="105"/>
        </w:rPr>
        <w:t> </w:t>
      </w:r>
      <w:r>
        <w:rPr>
          <w:i/>
          <w:color w:val="232323"/>
          <w:w w:val="105"/>
        </w:rPr>
        <w:t>«</w:t>
      </w:r>
      <w:r>
        <w:rPr>
          <w:i/>
          <w:color w:val="232323"/>
          <w:spacing w:val="-10"/>
          <w:w w:val="105"/>
        </w:rPr>
        <w:t> </w:t>
      </w:r>
      <w:r>
        <w:rPr>
          <w:i/>
          <w:color w:val="232323"/>
          <w:w w:val="105"/>
        </w:rPr>
        <w:t>germer</w:t>
      </w:r>
      <w:r>
        <w:rPr>
          <w:i/>
          <w:color w:val="232323"/>
          <w:spacing w:val="-10"/>
          <w:w w:val="105"/>
        </w:rPr>
        <w:t> </w:t>
      </w:r>
      <w:r>
        <w:rPr>
          <w:i/>
          <w:color w:val="232323"/>
          <w:w w:val="105"/>
        </w:rPr>
        <w:t>des</w:t>
      </w:r>
      <w:r>
        <w:rPr>
          <w:i/>
          <w:color w:val="232323"/>
          <w:spacing w:val="-10"/>
          <w:w w:val="105"/>
        </w:rPr>
        <w:t> </w:t>
      </w:r>
      <w:r>
        <w:rPr>
          <w:i/>
          <w:color w:val="232323"/>
          <w:w w:val="105"/>
        </w:rPr>
        <w:t>rêves</w:t>
      </w:r>
      <w:r>
        <w:rPr>
          <w:i/>
          <w:color w:val="232323"/>
          <w:spacing w:val="-10"/>
          <w:w w:val="105"/>
        </w:rPr>
        <w:t> </w:t>
      </w:r>
      <w:r>
        <w:rPr>
          <w:i/>
          <w:color w:val="232323"/>
          <w:w w:val="105"/>
        </w:rPr>
        <w:t>dans</w:t>
      </w:r>
      <w:r>
        <w:rPr>
          <w:i/>
          <w:color w:val="232323"/>
          <w:spacing w:val="-10"/>
          <w:w w:val="105"/>
        </w:rPr>
        <w:t> </w:t>
      </w:r>
      <w:r>
        <w:rPr>
          <w:i/>
          <w:color w:val="232323"/>
          <w:w w:val="105"/>
        </w:rPr>
        <w:t>l’Église</w:t>
      </w:r>
      <w:r>
        <w:rPr>
          <w:i/>
          <w:color w:val="232323"/>
          <w:spacing w:val="-10"/>
          <w:w w:val="105"/>
        </w:rPr>
        <w:t> </w:t>
      </w:r>
      <w:r>
        <w:rPr>
          <w:i/>
          <w:color w:val="232323"/>
          <w:w w:val="105"/>
        </w:rPr>
        <w:t>»</w:t>
      </w:r>
      <w:r>
        <w:rPr>
          <w:i/>
          <w:color w:val="232323"/>
          <w:spacing w:val="-10"/>
          <w:w w:val="105"/>
        </w:rPr>
        <w:t> </w:t>
      </w:r>
      <w:r>
        <w:rPr>
          <w:color w:val="232323"/>
          <w:w w:val="105"/>
        </w:rPr>
        <w:t>en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recueillant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les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avis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des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laïcs,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c’était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le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but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la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consultation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dans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le cadre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du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Synode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sur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l’avenir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l’Église,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selon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son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texte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lancement,</w:t>
      </w:r>
      <w:r>
        <w:rPr>
          <w:color w:val="232323"/>
          <w:spacing w:val="-1"/>
          <w:w w:val="105"/>
        </w:rPr>
        <w:t> </w:t>
      </w:r>
      <w:hyperlink r:id="rId7">
        <w:r>
          <w:rPr>
            <w:w w:val="105"/>
          </w:rPr>
          <w:t>p</w:t>
        </w:r>
        <w:r>
          <w:rPr>
            <w:w w:val="105"/>
            <w:u w:val="single"/>
          </w:rPr>
          <w:t>ublié</w:t>
        </w:r>
        <w:r>
          <w:rPr>
            <w:spacing w:val="-1"/>
            <w:w w:val="105"/>
            <w:u w:val="single"/>
          </w:rPr>
          <w:t> </w:t>
        </w:r>
        <w:r>
          <w:rPr>
            <w:w w:val="105"/>
            <w:u w:val="single"/>
          </w:rPr>
          <w:t>en</w:t>
        </w:r>
        <w:r>
          <w:rPr>
            <w:spacing w:val="-1"/>
            <w:w w:val="105"/>
            <w:u w:val="single"/>
          </w:rPr>
          <w:t> </w:t>
        </w:r>
        <w:r>
          <w:rPr>
            <w:w w:val="105"/>
            <w:u w:val="single"/>
          </w:rPr>
          <w:t>septembre</w:t>
        </w:r>
        <w:r>
          <w:rPr>
            <w:spacing w:val="-1"/>
            <w:w w:val="105"/>
            <w:u w:val="single"/>
          </w:rPr>
          <w:t> </w:t>
        </w:r>
        <w:r>
          <w:rPr>
            <w:w w:val="105"/>
            <w:u w:val="single"/>
          </w:rPr>
          <w:t>dernier</w:t>
        </w:r>
      </w:hyperlink>
      <w:r>
        <w:rPr>
          <w:color w:val="232323"/>
          <w:w w:val="105"/>
        </w:rPr>
        <w:t>.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Un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an plus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tard,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les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conférences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épiscopales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nombreux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pays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ont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déposé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le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15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août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leur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synthèse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cette</w:t>
      </w:r>
    </w:p>
    <w:p>
      <w:pPr>
        <w:pStyle w:val="BodyText"/>
        <w:spacing w:line="242" w:lineRule="auto" w:before="1"/>
        <w:ind w:left="105"/>
      </w:pPr>
      <w:r>
        <w:rPr>
          <w:i/>
          <w:color w:val="232323"/>
          <w:w w:val="105"/>
        </w:rPr>
        <w:t>«</w:t>
      </w:r>
      <w:r>
        <w:rPr>
          <w:i/>
          <w:color w:val="232323"/>
          <w:spacing w:val="-12"/>
          <w:w w:val="105"/>
        </w:rPr>
        <w:t> </w:t>
      </w:r>
      <w:r>
        <w:rPr>
          <w:i/>
          <w:color w:val="232323"/>
          <w:w w:val="105"/>
        </w:rPr>
        <w:t>consultation</w:t>
      </w:r>
      <w:r>
        <w:rPr>
          <w:i/>
          <w:color w:val="232323"/>
          <w:spacing w:val="-12"/>
          <w:w w:val="105"/>
        </w:rPr>
        <w:t> </w:t>
      </w:r>
      <w:r>
        <w:rPr>
          <w:i/>
          <w:color w:val="232323"/>
          <w:w w:val="105"/>
        </w:rPr>
        <w:t>géante</w:t>
      </w:r>
      <w:r>
        <w:rPr>
          <w:i/>
          <w:color w:val="232323"/>
          <w:spacing w:val="-12"/>
          <w:w w:val="105"/>
        </w:rPr>
        <w:t> </w:t>
      </w:r>
      <w:r>
        <w:rPr>
          <w:i/>
          <w:color w:val="232323"/>
          <w:w w:val="105"/>
        </w:rPr>
        <w:t>»</w:t>
      </w:r>
      <w:r>
        <w:rPr>
          <w:color w:val="232323"/>
          <w:w w:val="105"/>
        </w:rPr>
        <w:t>.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Retour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sur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les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points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centraux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des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rapports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suisse,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allemand,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belge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et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irlandais,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qui partagent le souhait d’une Église plus ouverte à la société.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0" w:after="0"/>
        <w:ind w:left="374" w:right="0" w:hanging="270"/>
        <w:jc w:val="left"/>
        <w:rPr>
          <w:b/>
          <w:sz w:val="21"/>
        </w:rPr>
      </w:pPr>
      <w:r>
        <w:rPr>
          <w:b/>
          <w:color w:val="232323"/>
          <w:w w:val="105"/>
          <w:sz w:val="21"/>
        </w:rPr>
        <w:t>Une</w:t>
      </w:r>
      <w:r>
        <w:rPr>
          <w:b/>
          <w:color w:val="232323"/>
          <w:spacing w:val="-1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Église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déconnectée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et</w:t>
      </w:r>
      <w:r>
        <w:rPr>
          <w:b/>
          <w:color w:val="232323"/>
          <w:spacing w:val="-1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en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perte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de</w:t>
      </w:r>
      <w:r>
        <w:rPr>
          <w:b/>
          <w:color w:val="232323"/>
          <w:spacing w:val="-11"/>
          <w:w w:val="105"/>
          <w:sz w:val="21"/>
        </w:rPr>
        <w:t> </w:t>
      </w:r>
      <w:r>
        <w:rPr>
          <w:b/>
          <w:color w:val="232323"/>
          <w:spacing w:val="-2"/>
          <w:w w:val="105"/>
          <w:sz w:val="21"/>
        </w:rPr>
        <w:t>rayonnement</w:t>
      </w:r>
    </w:p>
    <w:p>
      <w:pPr>
        <w:pStyle w:val="BodyText"/>
        <w:spacing w:before="1"/>
        <w:rPr>
          <w:sz w:val="19"/>
        </w:rPr>
      </w:pPr>
    </w:p>
    <w:p>
      <w:pPr>
        <w:spacing w:line="242" w:lineRule="auto" w:before="1"/>
        <w:ind w:left="105" w:right="0" w:firstLine="0"/>
        <w:jc w:val="left"/>
        <w:rPr>
          <w:b/>
          <w:sz w:val="21"/>
        </w:rPr>
      </w:pPr>
      <w:r>
        <w:rPr>
          <w:b/>
          <w:color w:val="232323"/>
          <w:w w:val="105"/>
          <w:sz w:val="21"/>
        </w:rPr>
        <w:t>Le</w:t>
      </w:r>
      <w:r>
        <w:rPr>
          <w:b/>
          <w:color w:val="232323"/>
          <w:spacing w:val="-10"/>
          <w:w w:val="105"/>
          <w:sz w:val="21"/>
        </w:rPr>
        <w:t> </w:t>
      </w:r>
      <w:hyperlink r:id="rId8">
        <w:r>
          <w:rPr>
            <w:b/>
            <w:w w:val="105"/>
            <w:sz w:val="21"/>
            <w:u w:val="single"/>
          </w:rPr>
          <w:t>ra</w:t>
        </w:r>
        <w:r>
          <w:rPr>
            <w:b/>
            <w:w w:val="105"/>
            <w:sz w:val="21"/>
          </w:rPr>
          <w:t>p</w:t>
        </w:r>
        <w:r>
          <w:rPr>
            <w:b/>
            <w:w w:val="105"/>
            <w:sz w:val="21"/>
            <w:u w:val="single"/>
          </w:rPr>
          <w:t>port</w:t>
        </w:r>
        <w:r>
          <w:rPr>
            <w:b/>
            <w:spacing w:val="-10"/>
            <w:w w:val="105"/>
            <w:sz w:val="21"/>
            <w:u w:val="single"/>
          </w:rPr>
          <w:t> </w:t>
        </w:r>
        <w:r>
          <w:rPr>
            <w:b/>
            <w:w w:val="105"/>
            <w:sz w:val="21"/>
            <w:u w:val="single"/>
          </w:rPr>
          <w:t>suisse</w:t>
        </w:r>
      </w:hyperlink>
      <w:r>
        <w:rPr>
          <w:b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résume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la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crise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en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trois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mots-clés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: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«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perte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de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pertinence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de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la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tradition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de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la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foi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de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l’Église,</w:t>
      </w:r>
      <w:r>
        <w:rPr>
          <w:b/>
          <w:i/>
          <w:color w:val="232323"/>
          <w:w w:val="105"/>
          <w:sz w:val="21"/>
        </w:rPr>
        <w:t> perte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de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confiance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en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l’Église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et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distanciation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croissante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envers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l’Église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»,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dans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un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contexte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marqué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par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le scandale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des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abus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sexuels.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Un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constat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partagé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dans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les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autres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pays,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où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les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rapports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pointent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du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doigt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la</w:t>
      </w:r>
    </w:p>
    <w:p>
      <w:pPr>
        <w:spacing w:after="0" w:line="242" w:lineRule="auto"/>
        <w:jc w:val="left"/>
        <w:rPr>
          <w:sz w:val="21"/>
        </w:rPr>
        <w:sectPr>
          <w:type w:val="continuous"/>
          <w:pgSz w:w="11900" w:h="16840"/>
          <w:pgMar w:top="1920" w:bottom="280" w:left="800" w:right="780"/>
        </w:sectPr>
      </w:pPr>
    </w:p>
    <w:p>
      <w:pPr>
        <w:spacing w:before="75"/>
        <w:ind w:left="105" w:right="0" w:firstLine="0"/>
        <w:jc w:val="left"/>
        <w:rPr>
          <w:b/>
          <w:sz w:val="21"/>
        </w:rPr>
      </w:pPr>
      <w:r>
        <w:rPr/>
        <w:pict>
          <v:shape style="position:absolute;margin-left:34.766705pt;margin-top:29.000109pt;width:526.5pt;height:733.75pt;mso-position-horizontal-relative:page;mso-position-vertical-relative:page;z-index:-15790080" id="docshape5" coordorigin="695,580" coordsize="10530,14675" path="m11225,580l11225,15255,695,15255,695,580e" filled="false" stroked="true" strokeweight=".678436pt" strokecolor="#f2f2f2">
            <v:path arrowok="t"/>
            <v:stroke dashstyle="solid"/>
            <w10:wrap type="none"/>
          </v:shape>
        </w:pict>
      </w:r>
      <w:r>
        <w:rPr>
          <w:b/>
          <w:i/>
          <w:color w:val="232323"/>
          <w:w w:val="105"/>
          <w:sz w:val="21"/>
        </w:rPr>
        <w:t>«</w:t>
      </w:r>
      <w:r>
        <w:rPr>
          <w:b/>
          <w:i/>
          <w:color w:val="232323"/>
          <w:spacing w:val="-12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déconnexion</w:t>
      </w:r>
      <w:r>
        <w:rPr>
          <w:b/>
          <w:i/>
          <w:color w:val="232323"/>
          <w:spacing w:val="-12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»</w:t>
      </w:r>
      <w:r>
        <w:rPr>
          <w:b/>
          <w:i/>
          <w:color w:val="232323"/>
          <w:spacing w:val="-1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de</w:t>
      </w:r>
      <w:r>
        <w:rPr>
          <w:b/>
          <w:color w:val="232323"/>
          <w:spacing w:val="-12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l’Église,</w:t>
      </w:r>
      <w:r>
        <w:rPr>
          <w:b/>
          <w:color w:val="232323"/>
          <w:spacing w:val="-12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«</w:t>
      </w:r>
      <w:r>
        <w:rPr>
          <w:b/>
          <w:i/>
          <w:color w:val="232323"/>
          <w:spacing w:val="-1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considérée</w:t>
      </w:r>
      <w:r>
        <w:rPr>
          <w:b/>
          <w:i/>
          <w:color w:val="232323"/>
          <w:spacing w:val="-12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comme</w:t>
      </w:r>
      <w:r>
        <w:rPr>
          <w:b/>
          <w:i/>
          <w:color w:val="232323"/>
          <w:spacing w:val="-1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étrangère</w:t>
      </w:r>
      <w:r>
        <w:rPr>
          <w:b/>
          <w:i/>
          <w:color w:val="232323"/>
          <w:spacing w:val="-12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au</w:t>
      </w:r>
      <w:r>
        <w:rPr>
          <w:b/>
          <w:i/>
          <w:color w:val="232323"/>
          <w:spacing w:val="-12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monde</w:t>
      </w:r>
      <w:r>
        <w:rPr>
          <w:b/>
          <w:i/>
          <w:color w:val="232323"/>
          <w:spacing w:val="-1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»</w:t>
      </w:r>
      <w:r>
        <w:rPr>
          <w:b/>
          <w:color w:val="232323"/>
          <w:w w:val="105"/>
          <w:sz w:val="21"/>
        </w:rPr>
        <w:t>,</w:t>
      </w:r>
      <w:r>
        <w:rPr>
          <w:b/>
          <w:color w:val="232323"/>
          <w:spacing w:val="-12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selon</w:t>
      </w:r>
      <w:r>
        <w:rPr>
          <w:b/>
          <w:color w:val="232323"/>
          <w:spacing w:val="-1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les</w:t>
      </w:r>
      <w:r>
        <w:rPr>
          <w:b/>
          <w:color w:val="232323"/>
          <w:spacing w:val="-12"/>
          <w:w w:val="105"/>
          <w:sz w:val="21"/>
        </w:rPr>
        <w:t> </w:t>
      </w:r>
      <w:hyperlink r:id="rId9">
        <w:r>
          <w:rPr>
            <w:b/>
            <w:w w:val="105"/>
            <w:sz w:val="21"/>
            <w:u w:val="single"/>
          </w:rPr>
          <w:t>catholiques</w:t>
        </w:r>
        <w:r>
          <w:rPr>
            <w:b/>
            <w:spacing w:val="-12"/>
            <w:w w:val="105"/>
            <w:sz w:val="21"/>
            <w:u w:val="single"/>
          </w:rPr>
          <w:t> </w:t>
        </w:r>
        <w:r>
          <w:rPr>
            <w:b/>
            <w:w w:val="105"/>
            <w:sz w:val="21"/>
            <w:u w:val="single"/>
          </w:rPr>
          <w:t>belges</w:t>
        </w:r>
      </w:hyperlink>
      <w:r>
        <w:rPr>
          <w:b/>
          <w:spacing w:val="-11"/>
          <w:w w:val="105"/>
          <w:sz w:val="21"/>
        </w:rPr>
        <w:t> </w:t>
      </w:r>
      <w:r>
        <w:rPr>
          <w:b/>
          <w:color w:val="232323"/>
          <w:spacing w:val="-2"/>
          <w:w w:val="105"/>
          <w:sz w:val="21"/>
        </w:rPr>
        <w:t>interrogés.</w:t>
      </w:r>
    </w:p>
    <w:p>
      <w:pPr>
        <w:spacing w:line="242" w:lineRule="auto" w:before="3"/>
        <w:ind w:left="105" w:right="260" w:firstLine="0"/>
        <w:jc w:val="left"/>
        <w:rPr>
          <w:b/>
          <w:i/>
          <w:sz w:val="21"/>
        </w:rPr>
      </w:pPr>
      <w:r>
        <w:rPr>
          <w:b/>
          <w:i/>
          <w:color w:val="232323"/>
          <w:w w:val="105"/>
          <w:sz w:val="21"/>
        </w:rPr>
        <w:t>«</w:t>
      </w:r>
      <w:r>
        <w:rPr>
          <w:b/>
          <w:i/>
          <w:color w:val="232323"/>
          <w:spacing w:val="-1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Beaucoup</w:t>
      </w:r>
      <w:r>
        <w:rPr>
          <w:b/>
          <w:i/>
          <w:color w:val="232323"/>
          <w:spacing w:val="-1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ressentent</w:t>
      </w:r>
      <w:r>
        <w:rPr>
          <w:b/>
          <w:i/>
          <w:color w:val="232323"/>
          <w:spacing w:val="-1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que</w:t>
      </w:r>
      <w:r>
        <w:rPr>
          <w:b/>
          <w:i/>
          <w:color w:val="232323"/>
          <w:spacing w:val="-1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le</w:t>
      </w:r>
      <w:r>
        <w:rPr>
          <w:b/>
          <w:i/>
          <w:color w:val="232323"/>
          <w:spacing w:val="-1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message</w:t>
      </w:r>
      <w:r>
        <w:rPr>
          <w:b/>
          <w:i/>
          <w:color w:val="232323"/>
          <w:spacing w:val="-1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de</w:t>
      </w:r>
      <w:r>
        <w:rPr>
          <w:b/>
          <w:i/>
          <w:color w:val="232323"/>
          <w:spacing w:val="-1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l’Église</w:t>
      </w:r>
      <w:r>
        <w:rPr>
          <w:b/>
          <w:i/>
          <w:color w:val="232323"/>
          <w:spacing w:val="-1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ne</w:t>
      </w:r>
      <w:r>
        <w:rPr>
          <w:b/>
          <w:i/>
          <w:color w:val="232323"/>
          <w:spacing w:val="-1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correspond</w:t>
      </w:r>
      <w:r>
        <w:rPr>
          <w:b/>
          <w:i/>
          <w:color w:val="232323"/>
          <w:spacing w:val="-1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pas</w:t>
      </w:r>
      <w:r>
        <w:rPr>
          <w:b/>
          <w:i/>
          <w:color w:val="232323"/>
          <w:spacing w:val="-1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à</w:t>
      </w:r>
      <w:r>
        <w:rPr>
          <w:b/>
          <w:i/>
          <w:color w:val="232323"/>
          <w:spacing w:val="-1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la</w:t>
      </w:r>
      <w:r>
        <w:rPr>
          <w:b/>
          <w:i/>
          <w:color w:val="232323"/>
          <w:spacing w:val="-1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vie</w:t>
      </w:r>
      <w:r>
        <w:rPr>
          <w:b/>
          <w:i/>
          <w:color w:val="232323"/>
          <w:spacing w:val="-1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des</w:t>
      </w:r>
      <w:r>
        <w:rPr>
          <w:b/>
          <w:i/>
          <w:color w:val="232323"/>
          <w:spacing w:val="-1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gens</w:t>
      </w:r>
      <w:r>
        <w:rPr>
          <w:b/>
          <w:i/>
          <w:color w:val="232323"/>
          <w:spacing w:val="-1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dans</w:t>
      </w:r>
      <w:r>
        <w:rPr>
          <w:b/>
          <w:i/>
          <w:color w:val="232323"/>
          <w:spacing w:val="-1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notre</w:t>
      </w:r>
      <w:r>
        <w:rPr>
          <w:b/>
          <w:i/>
          <w:color w:val="232323"/>
          <w:spacing w:val="-1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société</w:t>
      </w:r>
      <w:r>
        <w:rPr>
          <w:b/>
          <w:i/>
          <w:color w:val="232323"/>
          <w:w w:val="105"/>
          <w:sz w:val="21"/>
        </w:rPr>
        <w:t> actuelle. »</w:t>
      </w:r>
    </w:p>
    <w:p>
      <w:pPr>
        <w:pStyle w:val="BodyText"/>
        <w:spacing w:before="11"/>
        <w:rPr>
          <w:i/>
          <w:sz w:val="18"/>
        </w:rPr>
      </w:pPr>
    </w:p>
    <w:p>
      <w:pPr>
        <w:pStyle w:val="BodyText"/>
        <w:ind w:left="105"/>
      </w:pPr>
      <w:hyperlink r:id="rId10">
        <w:r>
          <w:rPr>
            <w:w w:val="105"/>
            <w:u w:val="single"/>
          </w:rPr>
          <w:t>S</w:t>
        </w:r>
        <w:r>
          <w:rPr>
            <w:w w:val="105"/>
          </w:rPr>
          <w:t>y</w:t>
        </w:r>
        <w:r>
          <w:rPr>
            <w:w w:val="105"/>
            <w:u w:val="single"/>
          </w:rPr>
          <w:t>node</w:t>
        </w:r>
        <w:r>
          <w:rPr>
            <w:spacing w:val="-11"/>
            <w:w w:val="105"/>
            <w:u w:val="single"/>
          </w:rPr>
          <w:t> </w:t>
        </w:r>
        <w:r>
          <w:rPr>
            <w:w w:val="105"/>
            <w:u w:val="single"/>
          </w:rPr>
          <w:t>sur</w:t>
        </w:r>
        <w:r>
          <w:rPr>
            <w:spacing w:val="-10"/>
            <w:w w:val="105"/>
            <w:u w:val="single"/>
          </w:rPr>
          <w:t> </w:t>
        </w:r>
        <w:r>
          <w:rPr>
            <w:w w:val="105"/>
            <w:u w:val="single"/>
          </w:rPr>
          <w:t>la</w:t>
        </w:r>
        <w:r>
          <w:rPr>
            <w:spacing w:val="-11"/>
            <w:w w:val="105"/>
            <w:u w:val="single"/>
          </w:rPr>
          <w:t> </w:t>
        </w:r>
        <w:r>
          <w:rPr>
            <w:w w:val="105"/>
            <w:u w:val="single"/>
          </w:rPr>
          <w:t>synodalité,</w:t>
        </w:r>
        <w:r>
          <w:rPr>
            <w:spacing w:val="-10"/>
            <w:w w:val="105"/>
            <w:u w:val="single"/>
          </w:rPr>
          <w:t> </w:t>
        </w:r>
        <w:r>
          <w:rPr>
            <w:w w:val="105"/>
            <w:u w:val="single"/>
          </w:rPr>
          <w:t>les</w:t>
        </w:r>
        <w:r>
          <w:rPr>
            <w:spacing w:val="-11"/>
            <w:w w:val="105"/>
            <w:u w:val="single"/>
          </w:rPr>
          <w:t> </w:t>
        </w:r>
        <w:r>
          <w:rPr>
            <w:w w:val="105"/>
            <w:u w:val="single"/>
          </w:rPr>
          <w:t>fidèles</w:t>
        </w:r>
        <w:r>
          <w:rPr>
            <w:spacing w:val="-10"/>
            <w:w w:val="105"/>
            <w:u w:val="single"/>
          </w:rPr>
          <w:t> </w:t>
        </w:r>
        <w:r>
          <w:rPr>
            <w:w w:val="105"/>
            <w:u w:val="single"/>
          </w:rPr>
          <w:t>ont</w:t>
        </w:r>
        <w:r>
          <w:rPr>
            <w:spacing w:val="-11"/>
            <w:w w:val="105"/>
            <w:u w:val="single"/>
          </w:rPr>
          <w:t> </w:t>
        </w:r>
        <w:r>
          <w:rPr>
            <w:w w:val="105"/>
            <w:u w:val="single"/>
          </w:rPr>
          <w:t>répondu</w:t>
        </w:r>
        <w:r>
          <w:rPr>
            <w:spacing w:val="-10"/>
            <w:w w:val="105"/>
            <w:u w:val="single"/>
          </w:rPr>
          <w:t> </w:t>
        </w:r>
        <w:r>
          <w:rPr>
            <w:w w:val="105"/>
            <w:u w:val="single"/>
          </w:rPr>
          <w:t>à</w:t>
        </w:r>
        <w:r>
          <w:rPr>
            <w:spacing w:val="-11"/>
            <w:w w:val="105"/>
            <w:u w:val="single"/>
          </w:rPr>
          <w:t> </w:t>
        </w:r>
        <w:r>
          <w:rPr>
            <w:w w:val="105"/>
            <w:u w:val="single"/>
          </w:rPr>
          <w:t>l’appel</w:t>
        </w:r>
        <w:r>
          <w:rPr>
            <w:spacing w:val="-10"/>
            <w:w w:val="105"/>
            <w:u w:val="single"/>
          </w:rPr>
          <w:t> </w:t>
        </w:r>
        <w:r>
          <w:rPr>
            <w:w w:val="105"/>
            <w:u w:val="single"/>
          </w:rPr>
          <w:t>en</w:t>
        </w:r>
        <w:r>
          <w:rPr>
            <w:spacing w:val="-11"/>
            <w:w w:val="105"/>
            <w:u w:val="single"/>
          </w:rPr>
          <w:t> </w:t>
        </w:r>
        <w:r>
          <w:rPr>
            <w:spacing w:val="-2"/>
            <w:w w:val="105"/>
            <w:u w:val="single"/>
          </w:rPr>
          <w:t>France</w:t>
        </w:r>
      </w:hyperlink>
    </w:p>
    <w:p>
      <w:pPr>
        <w:pStyle w:val="BodyText"/>
        <w:spacing w:before="1"/>
        <w:rPr>
          <w:sz w:val="19"/>
        </w:rPr>
      </w:pPr>
    </w:p>
    <w:p>
      <w:pPr>
        <w:spacing w:line="242" w:lineRule="auto" w:before="0"/>
        <w:ind w:left="105" w:right="260" w:firstLine="0"/>
        <w:jc w:val="left"/>
        <w:rPr>
          <w:b/>
          <w:sz w:val="21"/>
        </w:rPr>
      </w:pPr>
      <w:r>
        <w:rPr>
          <w:b/>
          <w:i/>
          <w:color w:val="232323"/>
          <w:w w:val="105"/>
          <w:sz w:val="21"/>
        </w:rPr>
        <w:t>«</w:t>
      </w:r>
      <w:r>
        <w:rPr>
          <w:b/>
          <w:i/>
          <w:color w:val="232323"/>
          <w:spacing w:val="-6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L’absence</w:t>
      </w:r>
      <w:r>
        <w:rPr>
          <w:b/>
          <w:i/>
          <w:color w:val="232323"/>
          <w:spacing w:val="-6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des</w:t>
      </w:r>
      <w:r>
        <w:rPr>
          <w:b/>
          <w:i/>
          <w:color w:val="232323"/>
          <w:spacing w:val="-6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jeunes</w:t>
      </w:r>
      <w:r>
        <w:rPr>
          <w:b/>
          <w:i/>
          <w:color w:val="232323"/>
          <w:spacing w:val="-6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des</w:t>
      </w:r>
      <w:r>
        <w:rPr>
          <w:b/>
          <w:i/>
          <w:color w:val="232323"/>
          <w:spacing w:val="-6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paroisses</w:t>
      </w:r>
      <w:r>
        <w:rPr>
          <w:b/>
          <w:i/>
          <w:color w:val="232323"/>
          <w:spacing w:val="-6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»</w:t>
      </w:r>
      <w:r>
        <w:rPr>
          <w:b/>
          <w:i/>
          <w:color w:val="232323"/>
          <w:spacing w:val="-6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en</w:t>
      </w:r>
      <w:r>
        <w:rPr>
          <w:b/>
          <w:color w:val="232323"/>
          <w:spacing w:val="-6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est</w:t>
      </w:r>
      <w:r>
        <w:rPr>
          <w:b/>
          <w:color w:val="232323"/>
          <w:spacing w:val="-6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l’une</w:t>
      </w:r>
      <w:r>
        <w:rPr>
          <w:b/>
          <w:color w:val="232323"/>
          <w:spacing w:val="-6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des</w:t>
      </w:r>
      <w:r>
        <w:rPr>
          <w:b/>
          <w:color w:val="232323"/>
          <w:spacing w:val="-6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conséquences,</w:t>
      </w:r>
      <w:r>
        <w:rPr>
          <w:b/>
          <w:color w:val="232323"/>
          <w:spacing w:val="-6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regrette</w:t>
      </w:r>
      <w:r>
        <w:rPr>
          <w:b/>
          <w:color w:val="232323"/>
          <w:spacing w:val="-6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le</w:t>
      </w:r>
      <w:r>
        <w:rPr>
          <w:b/>
          <w:color w:val="232323"/>
          <w:spacing w:val="-6"/>
          <w:w w:val="105"/>
          <w:sz w:val="21"/>
        </w:rPr>
        <w:t> </w:t>
      </w:r>
      <w:hyperlink r:id="rId11">
        <w:r>
          <w:rPr>
            <w:b/>
            <w:w w:val="105"/>
            <w:sz w:val="21"/>
            <w:u w:val="single"/>
          </w:rPr>
          <w:t>ra</w:t>
        </w:r>
        <w:r>
          <w:rPr>
            <w:b/>
            <w:w w:val="105"/>
            <w:sz w:val="21"/>
          </w:rPr>
          <w:t>p</w:t>
        </w:r>
        <w:r>
          <w:rPr>
            <w:b/>
            <w:w w:val="105"/>
            <w:sz w:val="21"/>
            <w:u w:val="single"/>
          </w:rPr>
          <w:t>port</w:t>
        </w:r>
      </w:hyperlink>
      <w:r>
        <w:rPr>
          <w:b/>
          <w:spacing w:val="-6"/>
          <w:w w:val="105"/>
          <w:sz w:val="21"/>
          <w:u w:val="single"/>
        </w:rPr>
        <w:t> </w:t>
      </w:r>
      <w:r>
        <w:rPr>
          <w:b/>
          <w:color w:val="232323"/>
          <w:w w:val="105"/>
          <w:sz w:val="21"/>
        </w:rPr>
        <w:t>de</w:t>
      </w:r>
      <w:r>
        <w:rPr>
          <w:b/>
          <w:color w:val="232323"/>
          <w:spacing w:val="-6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la</w:t>
      </w:r>
      <w:r>
        <w:rPr>
          <w:b/>
          <w:color w:val="232323"/>
          <w:spacing w:val="-6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Conférence épiscopale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irlandaise.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Mais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aussi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une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eucharistie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qui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«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perd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son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sens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pour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un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nombre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non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négligeable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de</w:t>
      </w:r>
      <w:r>
        <w:rPr>
          <w:b/>
          <w:i/>
          <w:color w:val="232323"/>
          <w:w w:val="105"/>
          <w:sz w:val="21"/>
        </w:rPr>
        <w:t> fidèles</w:t>
      </w:r>
      <w:r>
        <w:rPr>
          <w:b/>
          <w:i/>
          <w:color w:val="232323"/>
          <w:spacing w:val="-1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»</w:t>
      </w:r>
      <w:r>
        <w:rPr>
          <w:b/>
          <w:i/>
          <w:color w:val="232323"/>
          <w:spacing w:val="-13"/>
          <w:w w:val="105"/>
          <w:sz w:val="21"/>
        </w:rPr>
        <w:t> </w:t>
      </w:r>
      <w:hyperlink r:id="rId12">
        <w:r>
          <w:rPr>
            <w:b/>
            <w:w w:val="105"/>
            <w:sz w:val="21"/>
            <w:u w:val="single"/>
          </w:rPr>
          <w:t>allemands.</w:t>
        </w:r>
      </w:hyperlink>
      <w:r>
        <w:rPr>
          <w:b/>
          <w:spacing w:val="-13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Ils</w:t>
      </w:r>
      <w:r>
        <w:rPr>
          <w:b/>
          <w:color w:val="232323"/>
          <w:spacing w:val="-13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affirment</w:t>
      </w:r>
      <w:r>
        <w:rPr>
          <w:b/>
          <w:color w:val="232323"/>
          <w:spacing w:val="-13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ainsi</w:t>
      </w:r>
      <w:r>
        <w:rPr>
          <w:b/>
          <w:color w:val="232323"/>
          <w:spacing w:val="-13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ressentir</w:t>
      </w:r>
      <w:r>
        <w:rPr>
          <w:b/>
          <w:color w:val="232323"/>
          <w:spacing w:val="-13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une</w:t>
      </w:r>
      <w:r>
        <w:rPr>
          <w:b/>
          <w:color w:val="232323"/>
          <w:spacing w:val="-1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«</w:t>
      </w:r>
      <w:r>
        <w:rPr>
          <w:b/>
          <w:i/>
          <w:color w:val="232323"/>
          <w:spacing w:val="-1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déconnexion</w:t>
      </w:r>
      <w:r>
        <w:rPr>
          <w:b/>
          <w:i/>
          <w:color w:val="232323"/>
          <w:spacing w:val="-1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marquée</w:t>
      </w:r>
      <w:r>
        <w:rPr>
          <w:b/>
          <w:i/>
          <w:color w:val="232323"/>
          <w:spacing w:val="-1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entre</w:t>
      </w:r>
      <w:r>
        <w:rPr>
          <w:b/>
          <w:i/>
          <w:color w:val="232323"/>
          <w:spacing w:val="-1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leur</w:t>
      </w:r>
      <w:r>
        <w:rPr>
          <w:b/>
          <w:i/>
          <w:color w:val="232323"/>
          <w:spacing w:val="-1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vie</w:t>
      </w:r>
      <w:r>
        <w:rPr>
          <w:b/>
          <w:i/>
          <w:color w:val="232323"/>
          <w:spacing w:val="-1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quotidienne</w:t>
      </w:r>
      <w:r>
        <w:rPr>
          <w:b/>
          <w:i/>
          <w:color w:val="232323"/>
          <w:spacing w:val="-1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et</w:t>
      </w:r>
      <w:r>
        <w:rPr>
          <w:b/>
          <w:i/>
          <w:color w:val="232323"/>
          <w:spacing w:val="-1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la</w:t>
      </w:r>
      <w:r>
        <w:rPr>
          <w:b/>
          <w:i/>
          <w:color w:val="232323"/>
          <w:w w:val="105"/>
          <w:sz w:val="21"/>
        </w:rPr>
        <w:t> liturgie dominicale »</w:t>
      </w:r>
      <w:r>
        <w:rPr>
          <w:b/>
          <w:color w:val="232323"/>
          <w:w w:val="105"/>
          <w:sz w:val="21"/>
        </w:rPr>
        <w:t>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0" w:after="0"/>
        <w:ind w:left="374" w:right="0" w:hanging="270"/>
        <w:jc w:val="left"/>
        <w:rPr>
          <w:b/>
          <w:sz w:val="21"/>
        </w:rPr>
      </w:pPr>
      <w:r>
        <w:rPr>
          <w:b/>
          <w:color w:val="232323"/>
          <w:w w:val="105"/>
          <w:sz w:val="21"/>
        </w:rPr>
        <w:t>Donner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plus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de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place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aux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spacing w:val="-2"/>
          <w:w w:val="105"/>
          <w:sz w:val="21"/>
        </w:rPr>
        <w:t>femmes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 w:before="1"/>
        <w:ind w:left="105"/>
      </w:pPr>
      <w:r>
        <w:rPr>
          <w:color w:val="232323"/>
          <w:w w:val="105"/>
        </w:rPr>
        <w:t>Une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des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solutions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avancées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par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les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laïcs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pour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répondre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à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cette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crise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confiance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serait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donner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plus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de responsabilités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aux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femmes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au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sein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l’Église.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D’une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part,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en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leur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permettant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participer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au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Synode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des évêques, ainsi qu’en leur donnant un droit de vote, comme le proposent les fidèles allemands.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1"/>
        <w:ind w:left="105"/>
      </w:pPr>
      <w:hyperlink r:id="rId13">
        <w:r>
          <w:rPr>
            <w:w w:val="105"/>
            <w:u w:val="single"/>
          </w:rPr>
          <w:t>Place</w:t>
        </w:r>
        <w:r>
          <w:rPr>
            <w:spacing w:val="-12"/>
            <w:w w:val="105"/>
            <w:u w:val="single"/>
          </w:rPr>
          <w:t> </w:t>
        </w:r>
        <w:r>
          <w:rPr>
            <w:w w:val="105"/>
            <w:u w:val="single"/>
          </w:rPr>
          <w:t>des</w:t>
        </w:r>
        <w:r>
          <w:rPr>
            <w:spacing w:val="-10"/>
            <w:w w:val="105"/>
            <w:u w:val="single"/>
          </w:rPr>
          <w:t> </w:t>
        </w:r>
        <w:r>
          <w:rPr>
            <w:w w:val="105"/>
            <w:u w:val="single"/>
          </w:rPr>
          <w:t>femmes</w:t>
        </w:r>
        <w:r>
          <w:rPr>
            <w:w w:val="105"/>
          </w:rPr>
          <w:t>,</w:t>
        </w:r>
        <w:r>
          <w:rPr>
            <w:b w:val="0"/>
            <w:spacing w:val="-14"/>
            <w:w w:val="105"/>
            <w:u w:val="single"/>
          </w:rPr>
          <w:t> </w:t>
        </w:r>
        <w:r>
          <w:rPr>
            <w:w w:val="105"/>
            <w:u w:val="single"/>
          </w:rPr>
          <w:t>liturgie</w:t>
        </w:r>
        <w:r>
          <w:rPr>
            <w:spacing w:val="-10"/>
            <w:w w:val="105"/>
            <w:u w:val="single"/>
          </w:rPr>
          <w:t> </w:t>
        </w:r>
        <w:r>
          <w:rPr>
            <w:w w:val="105"/>
            <w:u w:val="single"/>
          </w:rPr>
          <w:t>:</w:t>
        </w:r>
        <w:r>
          <w:rPr>
            <w:spacing w:val="-11"/>
            <w:w w:val="105"/>
            <w:u w:val="single"/>
          </w:rPr>
          <w:t> </w:t>
        </w:r>
        <w:r>
          <w:rPr>
            <w:w w:val="105"/>
            <w:u w:val="single"/>
          </w:rPr>
          <w:t>avec</w:t>
        </w:r>
        <w:r>
          <w:rPr>
            <w:spacing w:val="-10"/>
            <w:w w:val="105"/>
            <w:u w:val="single"/>
          </w:rPr>
          <w:t> </w:t>
        </w:r>
        <w:r>
          <w:rPr>
            <w:w w:val="105"/>
            <w:u w:val="single"/>
          </w:rPr>
          <w:t>le</w:t>
        </w:r>
        <w:r>
          <w:rPr>
            <w:spacing w:val="-10"/>
            <w:w w:val="105"/>
            <w:u w:val="single"/>
          </w:rPr>
          <w:t> </w:t>
        </w:r>
        <w:r>
          <w:rPr>
            <w:w w:val="105"/>
            <w:u w:val="single"/>
          </w:rPr>
          <w:t>Synode,</w:t>
        </w:r>
        <w:r>
          <w:rPr>
            <w:spacing w:val="-11"/>
            <w:w w:val="105"/>
            <w:u w:val="single"/>
          </w:rPr>
          <w:t> </w:t>
        </w:r>
        <w:r>
          <w:rPr>
            <w:w w:val="105"/>
            <w:u w:val="single"/>
          </w:rPr>
          <w:t>une</w:t>
        </w:r>
        <w:r>
          <w:rPr>
            <w:spacing w:val="-10"/>
            <w:w w:val="105"/>
            <w:u w:val="single"/>
          </w:rPr>
          <w:t> </w:t>
        </w:r>
        <w:r>
          <w:rPr>
            <w:w w:val="105"/>
            <w:u w:val="single"/>
          </w:rPr>
          <w:t>attente</w:t>
        </w:r>
        <w:r>
          <w:rPr>
            <w:spacing w:val="-10"/>
            <w:w w:val="105"/>
            <w:u w:val="single"/>
          </w:rPr>
          <w:t> </w:t>
        </w:r>
        <w:r>
          <w:rPr>
            <w:w w:val="105"/>
            <w:u w:val="single"/>
          </w:rPr>
          <w:t>forte</w:t>
        </w:r>
        <w:r>
          <w:rPr>
            <w:spacing w:val="-11"/>
            <w:w w:val="105"/>
            <w:u w:val="single"/>
          </w:rPr>
          <w:t> </w:t>
        </w:r>
        <w:r>
          <w:rPr>
            <w:w w:val="105"/>
            <w:u w:val="single"/>
          </w:rPr>
          <w:t>de</w:t>
        </w:r>
        <w:r>
          <w:rPr>
            <w:spacing w:val="-10"/>
            <w:w w:val="105"/>
            <w:u w:val="single"/>
          </w:rPr>
          <w:t> </w:t>
        </w:r>
        <w:r>
          <w:rPr>
            <w:w w:val="105"/>
            <w:u w:val="single"/>
          </w:rPr>
          <w:t>réformes</w:t>
        </w:r>
        <w:r>
          <w:rPr>
            <w:spacing w:val="-10"/>
            <w:w w:val="105"/>
            <w:u w:val="single"/>
          </w:rPr>
          <w:t> </w:t>
        </w:r>
        <w:r>
          <w:rPr>
            <w:w w:val="105"/>
            <w:u w:val="single"/>
          </w:rPr>
          <w:t>dans</w:t>
        </w:r>
        <w:r>
          <w:rPr>
            <w:spacing w:val="-11"/>
            <w:w w:val="105"/>
            <w:u w:val="single"/>
          </w:rPr>
          <w:t> </w:t>
        </w:r>
        <w:r>
          <w:rPr>
            <w:spacing w:val="-2"/>
            <w:w w:val="105"/>
            <w:u w:val="single"/>
          </w:rPr>
          <w:t>l’Église</w:t>
        </w:r>
      </w:hyperlink>
    </w:p>
    <w:p>
      <w:pPr>
        <w:pStyle w:val="BodyText"/>
        <w:spacing w:before="1"/>
        <w:rPr>
          <w:sz w:val="19"/>
        </w:rPr>
      </w:pPr>
    </w:p>
    <w:p>
      <w:pPr>
        <w:spacing w:line="242" w:lineRule="auto" w:before="0"/>
        <w:ind w:left="105" w:right="0" w:firstLine="0"/>
        <w:jc w:val="left"/>
        <w:rPr>
          <w:b/>
          <w:sz w:val="21"/>
        </w:rPr>
      </w:pPr>
      <w:r>
        <w:rPr>
          <w:b/>
          <w:color w:val="232323"/>
          <w:w w:val="105"/>
          <w:sz w:val="21"/>
        </w:rPr>
        <w:t>D’autre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part,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en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s’exprimant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en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faveur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de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l’ordination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des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femmes.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Les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rapports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belges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et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suisses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font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ainsi état de </w:t>
      </w:r>
      <w:r>
        <w:rPr>
          <w:b/>
          <w:i/>
          <w:color w:val="232323"/>
          <w:w w:val="105"/>
          <w:sz w:val="21"/>
        </w:rPr>
        <w:t>« critiques ouvertes » </w:t>
      </w:r>
      <w:r>
        <w:rPr>
          <w:b/>
          <w:color w:val="232323"/>
          <w:w w:val="105"/>
          <w:sz w:val="21"/>
        </w:rPr>
        <w:t>dans leur consultation concernant </w:t>
      </w:r>
      <w:r>
        <w:rPr>
          <w:b/>
          <w:i/>
          <w:color w:val="232323"/>
          <w:w w:val="105"/>
          <w:sz w:val="21"/>
        </w:rPr>
        <w:t>« l’exclusion des femmes du ministère</w:t>
      </w:r>
      <w:r>
        <w:rPr>
          <w:b/>
          <w:i/>
          <w:color w:val="232323"/>
          <w:w w:val="105"/>
          <w:sz w:val="21"/>
        </w:rPr>
        <w:t> sacerdotal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».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Et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«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les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arguments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sont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divers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»</w:t>
      </w:r>
      <w:r>
        <w:rPr>
          <w:b/>
          <w:color w:val="232323"/>
          <w:w w:val="105"/>
          <w:sz w:val="21"/>
        </w:rPr>
        <w:t>,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rappelle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le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document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belge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: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«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la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pénurie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de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ministres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du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culte,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la</w:t>
      </w:r>
      <w:r>
        <w:rPr>
          <w:b/>
          <w:i/>
          <w:color w:val="232323"/>
          <w:w w:val="105"/>
          <w:sz w:val="21"/>
        </w:rPr>
        <w:t> qualité</w:t>
      </w:r>
      <w:r>
        <w:rPr>
          <w:b/>
          <w:i/>
          <w:color w:val="232323"/>
          <w:spacing w:val="-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de</w:t>
      </w:r>
      <w:r>
        <w:rPr>
          <w:b/>
          <w:i/>
          <w:color w:val="232323"/>
          <w:spacing w:val="-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la</w:t>
      </w:r>
      <w:r>
        <w:rPr>
          <w:b/>
          <w:i/>
          <w:color w:val="232323"/>
          <w:spacing w:val="-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pastorale,</w:t>
      </w:r>
      <w:r>
        <w:rPr>
          <w:b/>
          <w:i/>
          <w:color w:val="232323"/>
          <w:spacing w:val="-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le</w:t>
      </w:r>
      <w:r>
        <w:rPr>
          <w:b/>
          <w:i/>
          <w:color w:val="232323"/>
          <w:spacing w:val="-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partage</w:t>
      </w:r>
      <w:r>
        <w:rPr>
          <w:b/>
          <w:i/>
          <w:color w:val="232323"/>
          <w:spacing w:val="-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des</w:t>
      </w:r>
      <w:r>
        <w:rPr>
          <w:b/>
          <w:i/>
          <w:color w:val="232323"/>
          <w:spacing w:val="-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responsabilités,</w:t>
      </w:r>
      <w:r>
        <w:rPr>
          <w:b/>
          <w:i/>
          <w:color w:val="232323"/>
          <w:spacing w:val="-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le</w:t>
      </w:r>
      <w:r>
        <w:rPr>
          <w:b/>
          <w:i/>
          <w:color w:val="232323"/>
          <w:spacing w:val="-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bonheur</w:t>
      </w:r>
      <w:r>
        <w:rPr>
          <w:b/>
          <w:i/>
          <w:color w:val="232323"/>
          <w:spacing w:val="-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des</w:t>
      </w:r>
      <w:r>
        <w:rPr>
          <w:b/>
          <w:i/>
          <w:color w:val="232323"/>
          <w:spacing w:val="-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ministres</w:t>
      </w:r>
      <w:r>
        <w:rPr>
          <w:b/>
          <w:i/>
          <w:color w:val="232323"/>
          <w:spacing w:val="-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et</w:t>
      </w:r>
      <w:r>
        <w:rPr>
          <w:b/>
          <w:i/>
          <w:color w:val="232323"/>
          <w:spacing w:val="-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la</w:t>
      </w:r>
      <w:r>
        <w:rPr>
          <w:b/>
          <w:i/>
          <w:color w:val="232323"/>
          <w:spacing w:val="-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crédibilité</w:t>
      </w:r>
      <w:r>
        <w:rPr>
          <w:b/>
          <w:i/>
          <w:color w:val="232323"/>
          <w:spacing w:val="-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fondamentale</w:t>
      </w:r>
      <w:r>
        <w:rPr>
          <w:b/>
          <w:i/>
          <w:color w:val="232323"/>
          <w:spacing w:val="-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de l’institution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»</w:t>
      </w:r>
      <w:r>
        <w:rPr>
          <w:b/>
          <w:color w:val="232323"/>
          <w:w w:val="105"/>
          <w:sz w:val="21"/>
        </w:rPr>
        <w:t>.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Même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constat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pour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l’accès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des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hommes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mariés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à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la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prêtrise,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«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appelé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de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toutes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parts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»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en Belgique et effleuré en Suisse et en Irlande.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0" w:after="0"/>
        <w:ind w:left="374" w:right="0" w:hanging="270"/>
        <w:jc w:val="left"/>
        <w:rPr>
          <w:b/>
          <w:sz w:val="21"/>
        </w:rPr>
      </w:pPr>
      <w:r>
        <w:rPr>
          <w:b/>
          <w:color w:val="232323"/>
          <w:w w:val="105"/>
          <w:sz w:val="21"/>
        </w:rPr>
        <w:t>Accueillir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les</w:t>
      </w:r>
      <w:r>
        <w:rPr>
          <w:b/>
          <w:color w:val="232323"/>
          <w:spacing w:val="-9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«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marginalisés</w:t>
      </w:r>
      <w:r>
        <w:rPr>
          <w:b/>
          <w:color w:val="232323"/>
          <w:spacing w:val="-9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»</w:t>
      </w:r>
      <w:r>
        <w:rPr>
          <w:b/>
          <w:color w:val="232323"/>
          <w:spacing w:val="-9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et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les</w:t>
      </w:r>
      <w:r>
        <w:rPr>
          <w:b/>
          <w:color w:val="232323"/>
          <w:spacing w:val="-9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«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exclus</w:t>
      </w:r>
      <w:r>
        <w:rPr>
          <w:b/>
          <w:color w:val="232323"/>
          <w:spacing w:val="-9"/>
          <w:w w:val="105"/>
          <w:sz w:val="21"/>
        </w:rPr>
        <w:t> </w:t>
      </w:r>
      <w:r>
        <w:rPr>
          <w:b/>
          <w:color w:val="232323"/>
          <w:spacing w:val="-10"/>
          <w:w w:val="105"/>
          <w:sz w:val="21"/>
        </w:rPr>
        <w:t>»</w:t>
      </w:r>
    </w:p>
    <w:p>
      <w:pPr>
        <w:pStyle w:val="BodyText"/>
        <w:spacing w:before="1"/>
        <w:rPr>
          <w:sz w:val="19"/>
        </w:rPr>
      </w:pPr>
    </w:p>
    <w:p>
      <w:pPr>
        <w:spacing w:line="242" w:lineRule="auto" w:before="0"/>
        <w:ind w:left="105" w:right="260" w:firstLine="0"/>
        <w:jc w:val="left"/>
        <w:rPr>
          <w:b/>
          <w:sz w:val="21"/>
        </w:rPr>
      </w:pPr>
      <w:r>
        <w:rPr>
          <w:b/>
          <w:color w:val="232323"/>
          <w:w w:val="105"/>
          <w:sz w:val="21"/>
        </w:rPr>
        <w:t>Les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fidèles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suisses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appellent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de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leurs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vœux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une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Église</w:t>
      </w:r>
      <w:r>
        <w:rPr>
          <w:b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«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qui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ne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rejette,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ne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préjuge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et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ne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méprise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personne</w:t>
      </w:r>
      <w:r>
        <w:rPr>
          <w:b/>
          <w:i/>
          <w:color w:val="232323"/>
          <w:spacing w:val="-10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en</w:t>
      </w:r>
      <w:r>
        <w:rPr>
          <w:b/>
          <w:i/>
          <w:color w:val="232323"/>
          <w:w w:val="105"/>
          <w:sz w:val="21"/>
        </w:rPr>
        <w:t> raison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de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son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sexe,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de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sa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sexualité,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de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son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mode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de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vie,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de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son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âge,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de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son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statut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social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ou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de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son</w:t>
      </w:r>
      <w:r>
        <w:rPr>
          <w:b/>
          <w:i/>
          <w:color w:val="232323"/>
          <w:spacing w:val="-1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attitude personnelle face à la foi »</w:t>
      </w:r>
      <w:r>
        <w:rPr>
          <w:b/>
          <w:color w:val="232323"/>
          <w:w w:val="105"/>
          <w:sz w:val="21"/>
        </w:rPr>
        <w:t>. Une revendication centrale des rapports suisse, allemand et irlandais est l’amélioration</w:t>
      </w:r>
      <w:r>
        <w:rPr>
          <w:b/>
          <w:color w:val="232323"/>
          <w:spacing w:val="-7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de</w:t>
      </w:r>
      <w:r>
        <w:rPr>
          <w:b/>
          <w:color w:val="232323"/>
          <w:spacing w:val="-7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l’accueil</w:t>
      </w:r>
      <w:r>
        <w:rPr>
          <w:b/>
          <w:color w:val="232323"/>
          <w:spacing w:val="-7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des</w:t>
      </w:r>
      <w:r>
        <w:rPr>
          <w:b/>
          <w:color w:val="232323"/>
          <w:spacing w:val="-7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personnes</w:t>
      </w:r>
      <w:r>
        <w:rPr>
          <w:b/>
          <w:color w:val="232323"/>
          <w:spacing w:val="-7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marginalisées.</w:t>
      </w:r>
      <w:r>
        <w:rPr>
          <w:b/>
          <w:color w:val="232323"/>
          <w:spacing w:val="-7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Au</w:t>
      </w:r>
      <w:r>
        <w:rPr>
          <w:b/>
          <w:color w:val="232323"/>
          <w:spacing w:val="-7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premier</w:t>
      </w:r>
      <w:r>
        <w:rPr>
          <w:b/>
          <w:color w:val="232323"/>
          <w:spacing w:val="-7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titre,</w:t>
      </w:r>
      <w:r>
        <w:rPr>
          <w:b/>
          <w:color w:val="232323"/>
          <w:spacing w:val="-7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les</w:t>
      </w:r>
      <w:r>
        <w:rPr>
          <w:b/>
          <w:color w:val="232323"/>
          <w:spacing w:val="-7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LGBT</w:t>
      </w:r>
      <w:r>
        <w:rPr>
          <w:b/>
          <w:color w:val="232323"/>
          <w:spacing w:val="-7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+,</w:t>
      </w:r>
      <w:r>
        <w:rPr>
          <w:b/>
          <w:color w:val="232323"/>
          <w:spacing w:val="-7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quitte</w:t>
      </w:r>
      <w:r>
        <w:rPr>
          <w:b/>
          <w:color w:val="232323"/>
          <w:spacing w:val="-7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à</w:t>
      </w:r>
      <w:r>
        <w:rPr>
          <w:b/>
          <w:color w:val="232323"/>
          <w:spacing w:val="-7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réviser</w:t>
      </w:r>
      <w:r>
        <w:rPr>
          <w:b/>
          <w:color w:val="232323"/>
          <w:spacing w:val="-7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la vision qu’a l’Église de la sexualité, comme le demandent des voix en Irlande et en Suisse.</w:t>
      </w:r>
    </w:p>
    <w:p>
      <w:pPr>
        <w:pStyle w:val="BodyText"/>
        <w:rPr>
          <w:sz w:val="19"/>
        </w:rPr>
      </w:pPr>
    </w:p>
    <w:p>
      <w:pPr>
        <w:pStyle w:val="BodyText"/>
        <w:ind w:left="105"/>
      </w:pPr>
      <w:hyperlink r:id="rId14">
        <w:r>
          <w:rPr>
            <w:w w:val="105"/>
            <w:u w:val="single"/>
          </w:rPr>
          <w:t>«</w:t>
        </w:r>
        <w:r>
          <w:rPr>
            <w:spacing w:val="-14"/>
            <w:w w:val="105"/>
            <w:u w:val="single"/>
          </w:rPr>
          <w:t> </w:t>
        </w:r>
        <w:r>
          <w:rPr>
            <w:w w:val="105"/>
            <w:u w:val="single"/>
          </w:rPr>
          <w:t>Sans</w:t>
        </w:r>
        <w:r>
          <w:rPr>
            <w:spacing w:val="-14"/>
            <w:w w:val="105"/>
            <w:u w:val="single"/>
          </w:rPr>
          <w:t> </w:t>
        </w:r>
        <w:r>
          <w:rPr>
            <w:w w:val="105"/>
            <w:u w:val="single"/>
          </w:rPr>
          <w:t>clarification</w:t>
        </w:r>
        <w:r>
          <w:rPr>
            <w:spacing w:val="-13"/>
            <w:w w:val="105"/>
            <w:u w:val="single"/>
          </w:rPr>
          <w:t> </w:t>
        </w:r>
        <w:r>
          <w:rPr>
            <w:w w:val="105"/>
            <w:u w:val="single"/>
          </w:rPr>
          <w:t>avec</w:t>
        </w:r>
        <w:r>
          <w:rPr>
            <w:spacing w:val="-12"/>
            <w:w w:val="105"/>
            <w:u w:val="single"/>
          </w:rPr>
          <w:t> </w:t>
        </w:r>
        <w:r>
          <w:rPr>
            <w:w w:val="105"/>
            <w:u w:val="single"/>
          </w:rPr>
          <w:t>Rome</w:t>
        </w:r>
        <w:r>
          <w:rPr>
            <w:w w:val="105"/>
          </w:rPr>
          <w:t>,</w:t>
        </w:r>
        <w:r>
          <w:rPr>
            <w:b w:val="0"/>
            <w:spacing w:val="-14"/>
            <w:w w:val="105"/>
            <w:u w:val="single"/>
          </w:rPr>
          <w:t> </w:t>
        </w:r>
        <w:r>
          <w:rPr>
            <w:w w:val="105"/>
            <w:u w:val="single"/>
          </w:rPr>
          <w:t>le</w:t>
        </w:r>
        <w:r>
          <w:rPr>
            <w:spacing w:val="-13"/>
            <w:w w:val="105"/>
            <w:u w:val="single"/>
          </w:rPr>
          <w:t> </w:t>
        </w:r>
        <w:r>
          <w:rPr>
            <w:w w:val="105"/>
            <w:u w:val="single"/>
          </w:rPr>
          <w:t>Synode</w:t>
        </w:r>
        <w:r>
          <w:rPr>
            <w:spacing w:val="-12"/>
            <w:w w:val="105"/>
            <w:u w:val="single"/>
          </w:rPr>
          <w:t> </w:t>
        </w:r>
        <w:r>
          <w:rPr>
            <w:w w:val="105"/>
            <w:u w:val="single"/>
          </w:rPr>
          <w:t>allemand</w:t>
        </w:r>
        <w:r>
          <w:rPr>
            <w:spacing w:val="-13"/>
            <w:w w:val="105"/>
            <w:u w:val="single"/>
          </w:rPr>
          <w:t> </w:t>
        </w:r>
        <w:r>
          <w:rPr>
            <w:w w:val="105"/>
            <w:u w:val="single"/>
          </w:rPr>
          <w:t>risque</w:t>
        </w:r>
        <w:r>
          <w:rPr>
            <w:spacing w:val="-12"/>
            <w:w w:val="105"/>
            <w:u w:val="single"/>
          </w:rPr>
          <w:t> </w:t>
        </w:r>
        <w:r>
          <w:rPr>
            <w:w w:val="105"/>
            <w:u w:val="single"/>
          </w:rPr>
          <w:t>l’impasse</w:t>
        </w:r>
        <w:r>
          <w:rPr>
            <w:spacing w:val="-13"/>
            <w:w w:val="105"/>
            <w:u w:val="single"/>
          </w:rPr>
          <w:t> </w:t>
        </w:r>
        <w:r>
          <w:rPr>
            <w:spacing w:val="-10"/>
            <w:w w:val="105"/>
            <w:u w:val="single"/>
          </w:rPr>
          <w:t>»</w:t>
        </w:r>
      </w:hyperlink>
    </w:p>
    <w:p>
      <w:pPr>
        <w:pStyle w:val="BodyText"/>
        <w:spacing w:before="2"/>
        <w:rPr>
          <w:sz w:val="19"/>
        </w:rPr>
      </w:pPr>
    </w:p>
    <w:p>
      <w:pPr>
        <w:spacing w:line="242" w:lineRule="auto" w:before="0"/>
        <w:ind w:left="105" w:right="0" w:firstLine="0"/>
        <w:jc w:val="left"/>
        <w:rPr>
          <w:b/>
          <w:i/>
          <w:sz w:val="21"/>
        </w:rPr>
      </w:pPr>
      <w:r>
        <w:rPr>
          <w:b/>
          <w:color w:val="232323"/>
          <w:w w:val="105"/>
          <w:sz w:val="21"/>
        </w:rPr>
        <w:t>Sont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aussi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mentionnés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les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divorcés,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les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personnes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issues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de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l’immigration,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les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porteurs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de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handicaps</w:t>
      </w:r>
      <w:r>
        <w:rPr>
          <w:b/>
          <w:color w:val="232323"/>
          <w:spacing w:val="-1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et, formulation allemande, </w:t>
      </w:r>
      <w:r>
        <w:rPr>
          <w:b/>
          <w:i/>
          <w:color w:val="232323"/>
          <w:w w:val="105"/>
          <w:sz w:val="21"/>
        </w:rPr>
        <w:t>« les populations qui n’appartiennent pas à la classe moyenne éduquée »</w:t>
      </w:r>
      <w:r>
        <w:rPr>
          <w:b/>
          <w:color w:val="232323"/>
          <w:w w:val="105"/>
          <w:sz w:val="21"/>
        </w:rPr>
        <w:t>. Moins loquaces</w:t>
      </w:r>
      <w:r>
        <w:rPr>
          <w:b/>
          <w:color w:val="232323"/>
          <w:spacing w:val="-13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sur</w:t>
      </w:r>
      <w:r>
        <w:rPr>
          <w:b/>
          <w:color w:val="232323"/>
          <w:spacing w:val="-13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ce</w:t>
      </w:r>
      <w:r>
        <w:rPr>
          <w:b/>
          <w:color w:val="232323"/>
          <w:spacing w:val="-13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point,</w:t>
      </w:r>
      <w:r>
        <w:rPr>
          <w:b/>
          <w:color w:val="232323"/>
          <w:spacing w:val="-13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les</w:t>
      </w:r>
      <w:r>
        <w:rPr>
          <w:b/>
          <w:color w:val="232323"/>
          <w:spacing w:val="-13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Belges</w:t>
      </w:r>
      <w:r>
        <w:rPr>
          <w:b/>
          <w:color w:val="232323"/>
          <w:spacing w:val="-13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font</w:t>
      </w:r>
      <w:r>
        <w:rPr>
          <w:b/>
          <w:color w:val="232323"/>
          <w:spacing w:val="-13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néanmoins</w:t>
      </w:r>
      <w:r>
        <w:rPr>
          <w:b/>
          <w:color w:val="232323"/>
          <w:spacing w:val="-13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état</w:t>
      </w:r>
      <w:r>
        <w:rPr>
          <w:b/>
          <w:color w:val="232323"/>
          <w:spacing w:val="-13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de</w:t>
      </w:r>
      <w:r>
        <w:rPr>
          <w:b/>
          <w:color w:val="232323"/>
          <w:spacing w:val="-13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nombreuses</w:t>
      </w:r>
      <w:r>
        <w:rPr>
          <w:b/>
          <w:color w:val="232323"/>
          <w:spacing w:val="-13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critiques</w:t>
      </w:r>
      <w:r>
        <w:rPr>
          <w:b/>
          <w:color w:val="232323"/>
          <w:spacing w:val="-13"/>
          <w:w w:val="105"/>
          <w:sz w:val="21"/>
        </w:rPr>
        <w:t> </w:t>
      </w:r>
      <w:r>
        <w:rPr>
          <w:b/>
          <w:color w:val="232323"/>
          <w:w w:val="105"/>
          <w:sz w:val="21"/>
        </w:rPr>
        <w:t>envers</w:t>
      </w:r>
      <w:r>
        <w:rPr>
          <w:b/>
          <w:color w:val="232323"/>
          <w:spacing w:val="-1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«</w:t>
      </w:r>
      <w:r>
        <w:rPr>
          <w:b/>
          <w:i/>
          <w:color w:val="232323"/>
          <w:spacing w:val="-1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l’ambivalence</w:t>
      </w:r>
      <w:r>
        <w:rPr>
          <w:b/>
          <w:i/>
          <w:color w:val="232323"/>
          <w:spacing w:val="-13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d’une</w:t>
      </w:r>
      <w:r>
        <w:rPr>
          <w:b/>
          <w:i/>
          <w:color w:val="232323"/>
          <w:w w:val="105"/>
          <w:sz w:val="21"/>
        </w:rPr>
        <w:t> Église</w:t>
      </w:r>
      <w:r>
        <w:rPr>
          <w:b/>
          <w:i/>
          <w:color w:val="232323"/>
          <w:spacing w:val="-8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qui</w:t>
      </w:r>
      <w:r>
        <w:rPr>
          <w:b/>
          <w:i/>
          <w:color w:val="232323"/>
          <w:spacing w:val="-8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parle</w:t>
      </w:r>
      <w:r>
        <w:rPr>
          <w:b/>
          <w:i/>
          <w:color w:val="232323"/>
          <w:spacing w:val="-8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d’un</w:t>
      </w:r>
      <w:r>
        <w:rPr>
          <w:b/>
          <w:i/>
          <w:color w:val="232323"/>
          <w:spacing w:val="-8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Dieu</w:t>
      </w:r>
      <w:r>
        <w:rPr>
          <w:b/>
          <w:i/>
          <w:color w:val="232323"/>
          <w:spacing w:val="-8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amour,</w:t>
      </w:r>
      <w:r>
        <w:rPr>
          <w:b/>
          <w:i/>
          <w:color w:val="232323"/>
          <w:spacing w:val="-8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proclame</w:t>
      </w:r>
      <w:r>
        <w:rPr>
          <w:b/>
          <w:i/>
          <w:color w:val="232323"/>
          <w:spacing w:val="-8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l’Évangile</w:t>
      </w:r>
      <w:r>
        <w:rPr>
          <w:b/>
          <w:i/>
          <w:color w:val="232323"/>
          <w:spacing w:val="-8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et,</w:t>
      </w:r>
      <w:r>
        <w:rPr>
          <w:b/>
          <w:i/>
          <w:color w:val="232323"/>
          <w:spacing w:val="-8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d’autre</w:t>
      </w:r>
      <w:r>
        <w:rPr>
          <w:b/>
          <w:i/>
          <w:color w:val="232323"/>
          <w:spacing w:val="-8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part,</w:t>
      </w:r>
      <w:r>
        <w:rPr>
          <w:b/>
          <w:i/>
          <w:color w:val="232323"/>
          <w:spacing w:val="-8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exclut</w:t>
      </w:r>
      <w:r>
        <w:rPr>
          <w:b/>
          <w:i/>
          <w:color w:val="232323"/>
          <w:spacing w:val="-8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des</w:t>
      </w:r>
      <w:r>
        <w:rPr>
          <w:b/>
          <w:i/>
          <w:color w:val="232323"/>
          <w:spacing w:val="-8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personnes</w:t>
      </w:r>
      <w:r>
        <w:rPr>
          <w:b/>
          <w:i/>
          <w:color w:val="232323"/>
          <w:spacing w:val="-8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sur</w:t>
      </w:r>
      <w:r>
        <w:rPr>
          <w:b/>
          <w:i/>
          <w:color w:val="232323"/>
          <w:spacing w:val="-8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base</w:t>
      </w:r>
      <w:r>
        <w:rPr>
          <w:b/>
          <w:i/>
          <w:color w:val="232323"/>
          <w:spacing w:val="-8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de</w:t>
      </w:r>
      <w:r>
        <w:rPr>
          <w:b/>
          <w:i/>
          <w:color w:val="232323"/>
          <w:spacing w:val="-8"/>
          <w:w w:val="105"/>
          <w:sz w:val="21"/>
        </w:rPr>
        <w:t> </w:t>
      </w:r>
      <w:r>
        <w:rPr>
          <w:b/>
          <w:i/>
          <w:color w:val="232323"/>
          <w:w w:val="105"/>
          <w:sz w:val="21"/>
        </w:rPr>
        <w:t>leur orientation ».</w:t>
      </w:r>
    </w:p>
    <w:p>
      <w:pPr>
        <w:pStyle w:val="BodyText"/>
        <w:rPr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0" w:after="0"/>
        <w:ind w:left="374" w:right="0" w:hanging="270"/>
        <w:jc w:val="left"/>
        <w:rPr>
          <w:b/>
          <w:sz w:val="21"/>
        </w:rPr>
      </w:pPr>
      <w:r>
        <w:rPr>
          <w:b/>
          <w:color w:val="232323"/>
          <w:spacing w:val="-2"/>
          <w:w w:val="105"/>
          <w:sz w:val="21"/>
        </w:rPr>
        <w:t>Vers</w:t>
      </w:r>
      <w:r>
        <w:rPr>
          <w:b/>
          <w:color w:val="232323"/>
          <w:spacing w:val="-5"/>
          <w:w w:val="105"/>
          <w:sz w:val="21"/>
        </w:rPr>
        <w:t> </w:t>
      </w:r>
      <w:r>
        <w:rPr>
          <w:b/>
          <w:color w:val="232323"/>
          <w:spacing w:val="-2"/>
          <w:w w:val="105"/>
          <w:sz w:val="21"/>
        </w:rPr>
        <w:t>plus</w:t>
      </w:r>
      <w:r>
        <w:rPr>
          <w:b/>
          <w:color w:val="232323"/>
          <w:spacing w:val="-5"/>
          <w:w w:val="105"/>
          <w:sz w:val="21"/>
        </w:rPr>
        <w:t> </w:t>
      </w:r>
      <w:r>
        <w:rPr>
          <w:b/>
          <w:color w:val="232323"/>
          <w:spacing w:val="-2"/>
          <w:w w:val="105"/>
          <w:sz w:val="21"/>
        </w:rPr>
        <w:t>de</w:t>
      </w:r>
      <w:r>
        <w:rPr>
          <w:b/>
          <w:color w:val="232323"/>
          <w:spacing w:val="-5"/>
          <w:w w:val="105"/>
          <w:sz w:val="21"/>
        </w:rPr>
        <w:t> </w:t>
      </w:r>
      <w:r>
        <w:rPr>
          <w:b/>
          <w:color w:val="232323"/>
          <w:spacing w:val="-2"/>
          <w:w w:val="105"/>
          <w:sz w:val="21"/>
        </w:rPr>
        <w:t>responsabilités</w:t>
      </w:r>
      <w:r>
        <w:rPr>
          <w:b/>
          <w:color w:val="232323"/>
          <w:spacing w:val="-5"/>
          <w:w w:val="105"/>
          <w:sz w:val="21"/>
        </w:rPr>
        <w:t> </w:t>
      </w:r>
      <w:r>
        <w:rPr>
          <w:b/>
          <w:color w:val="232323"/>
          <w:spacing w:val="-2"/>
          <w:w w:val="105"/>
          <w:sz w:val="21"/>
        </w:rPr>
        <w:t>pour</w:t>
      </w:r>
      <w:r>
        <w:rPr>
          <w:b/>
          <w:color w:val="232323"/>
          <w:spacing w:val="-5"/>
          <w:w w:val="105"/>
          <w:sz w:val="21"/>
        </w:rPr>
        <w:t> </w:t>
      </w:r>
      <w:r>
        <w:rPr>
          <w:b/>
          <w:color w:val="232323"/>
          <w:spacing w:val="-2"/>
          <w:w w:val="105"/>
          <w:sz w:val="21"/>
        </w:rPr>
        <w:t>les</w:t>
      </w:r>
      <w:r>
        <w:rPr>
          <w:b/>
          <w:color w:val="232323"/>
          <w:spacing w:val="-5"/>
          <w:w w:val="105"/>
          <w:sz w:val="21"/>
        </w:rPr>
        <w:t> </w:t>
      </w:r>
      <w:r>
        <w:rPr>
          <w:b/>
          <w:color w:val="232323"/>
          <w:spacing w:val="-2"/>
          <w:w w:val="105"/>
          <w:sz w:val="21"/>
        </w:rPr>
        <w:t>laïcs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/>
        <w:ind w:left="105" w:right="466"/>
        <w:jc w:val="both"/>
      </w:pPr>
      <w:r>
        <w:rPr>
          <w:color w:val="232323"/>
          <w:w w:val="105"/>
        </w:rPr>
        <w:t>Ouvrant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leur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synthèse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sur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la</w:t>
      </w:r>
      <w:r>
        <w:rPr>
          <w:color w:val="232323"/>
          <w:spacing w:val="-11"/>
          <w:w w:val="105"/>
        </w:rPr>
        <w:t> </w:t>
      </w:r>
      <w:r>
        <w:rPr>
          <w:i/>
          <w:color w:val="232323"/>
          <w:w w:val="105"/>
        </w:rPr>
        <w:t>«</w:t>
      </w:r>
      <w:r>
        <w:rPr>
          <w:i/>
          <w:color w:val="232323"/>
          <w:spacing w:val="-11"/>
          <w:w w:val="105"/>
        </w:rPr>
        <w:t> </w:t>
      </w:r>
      <w:r>
        <w:rPr>
          <w:i/>
          <w:color w:val="232323"/>
          <w:w w:val="105"/>
        </w:rPr>
        <w:t>blessure</w:t>
      </w:r>
      <w:r>
        <w:rPr>
          <w:i/>
          <w:color w:val="232323"/>
          <w:spacing w:val="-11"/>
          <w:w w:val="105"/>
        </w:rPr>
        <w:t> </w:t>
      </w:r>
      <w:r>
        <w:rPr>
          <w:i/>
          <w:color w:val="232323"/>
          <w:w w:val="105"/>
        </w:rPr>
        <w:t>ouverte</w:t>
      </w:r>
      <w:r>
        <w:rPr>
          <w:i/>
          <w:color w:val="232323"/>
          <w:spacing w:val="-11"/>
          <w:w w:val="105"/>
        </w:rPr>
        <w:t> </w:t>
      </w:r>
      <w:r>
        <w:rPr>
          <w:i/>
          <w:color w:val="232323"/>
          <w:w w:val="105"/>
        </w:rPr>
        <w:t>»</w:t>
      </w:r>
      <w:r>
        <w:rPr>
          <w:i/>
          <w:color w:val="232323"/>
          <w:spacing w:val="-11"/>
          <w:w w:val="105"/>
        </w:rPr>
        <w:t> </w:t>
      </w:r>
      <w:r>
        <w:rPr>
          <w:color w:val="232323"/>
          <w:w w:val="105"/>
        </w:rPr>
        <w:t>des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abus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sexuels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et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émotionnels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commis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et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couverts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dans l’Église,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les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Irlandais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les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relient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notamment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au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cléricalisme.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Les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quatre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rapports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critiquent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la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trop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grande hiérarchisation de l’Église et appellent à une plus grande participation des laïcs aux décisions.</w:t>
      </w:r>
    </w:p>
    <w:p>
      <w:pPr>
        <w:pStyle w:val="BodyText"/>
        <w:rPr>
          <w:sz w:val="19"/>
        </w:rPr>
      </w:pPr>
    </w:p>
    <w:p>
      <w:pPr>
        <w:pStyle w:val="BodyText"/>
        <w:ind w:left="105"/>
      </w:pPr>
      <w:hyperlink r:id="rId15">
        <w:r>
          <w:rPr>
            <w:spacing w:val="-2"/>
            <w:w w:val="105"/>
            <w:u w:val="single"/>
          </w:rPr>
          <w:t>S</w:t>
        </w:r>
        <w:r>
          <w:rPr>
            <w:spacing w:val="-2"/>
            <w:w w:val="105"/>
          </w:rPr>
          <w:t>y</w:t>
        </w:r>
        <w:r>
          <w:rPr>
            <w:spacing w:val="-2"/>
            <w:w w:val="105"/>
            <w:u w:val="single"/>
          </w:rPr>
          <w:t>node</w:t>
        </w:r>
        <w:r>
          <w:rPr>
            <w:spacing w:val="-3"/>
            <w:w w:val="105"/>
            <w:u w:val="single"/>
          </w:rPr>
          <w:t> </w:t>
        </w:r>
        <w:r>
          <w:rPr>
            <w:spacing w:val="-2"/>
            <w:w w:val="105"/>
            <w:u w:val="single"/>
          </w:rPr>
          <w:t>: un</w:t>
        </w:r>
        <w:r>
          <w:rPr>
            <w:spacing w:val="-3"/>
            <w:w w:val="105"/>
            <w:u w:val="single"/>
          </w:rPr>
          <w:t> </w:t>
        </w:r>
        <w:r>
          <w:rPr>
            <w:spacing w:val="-2"/>
            <w:w w:val="105"/>
            <w:u w:val="single"/>
          </w:rPr>
          <w:t>questionnaire numérique</w:t>
        </w:r>
        <w:r>
          <w:rPr>
            <w:spacing w:val="-3"/>
            <w:w w:val="105"/>
            <w:u w:val="single"/>
          </w:rPr>
          <w:t> </w:t>
        </w:r>
        <w:r>
          <w:rPr>
            <w:spacing w:val="-2"/>
            <w:w w:val="105"/>
            <w:u w:val="single"/>
          </w:rPr>
          <w:t>pour atteindre</w:t>
        </w:r>
        <w:r>
          <w:rPr>
            <w:spacing w:val="-3"/>
            <w:w w:val="105"/>
            <w:u w:val="single"/>
          </w:rPr>
          <w:t> </w:t>
        </w:r>
        <w:r>
          <w:rPr>
            <w:spacing w:val="-2"/>
            <w:w w:val="105"/>
            <w:u w:val="single"/>
          </w:rPr>
          <w:t>les jeunes</w:t>
        </w:r>
      </w:hyperlink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 w:before="1"/>
        <w:ind w:left="105"/>
      </w:pPr>
      <w:r>
        <w:rPr>
          <w:color w:val="232323"/>
          <w:w w:val="105"/>
        </w:rPr>
        <w:t>Tandis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que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les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Suisses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proposent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d’impliquer</w:t>
      </w:r>
      <w:r>
        <w:rPr>
          <w:color w:val="232323"/>
          <w:spacing w:val="-2"/>
          <w:w w:val="105"/>
        </w:rPr>
        <w:t> </w:t>
      </w:r>
      <w:r>
        <w:rPr>
          <w:i/>
          <w:color w:val="232323"/>
          <w:w w:val="105"/>
        </w:rPr>
        <w:t>«</w:t>
      </w:r>
      <w:r>
        <w:rPr>
          <w:i/>
          <w:color w:val="232323"/>
          <w:spacing w:val="-2"/>
          <w:w w:val="105"/>
        </w:rPr>
        <w:t> </w:t>
      </w:r>
      <w:r>
        <w:rPr>
          <w:i/>
          <w:color w:val="232323"/>
          <w:w w:val="105"/>
        </w:rPr>
        <w:t>le</w:t>
      </w:r>
      <w:r>
        <w:rPr>
          <w:i/>
          <w:color w:val="232323"/>
          <w:spacing w:val="-2"/>
          <w:w w:val="105"/>
        </w:rPr>
        <w:t> </w:t>
      </w:r>
      <w:r>
        <w:rPr>
          <w:i/>
          <w:color w:val="232323"/>
          <w:w w:val="105"/>
        </w:rPr>
        <w:t>peuple</w:t>
      </w:r>
      <w:r>
        <w:rPr>
          <w:i/>
          <w:color w:val="232323"/>
          <w:spacing w:val="-2"/>
          <w:w w:val="105"/>
        </w:rPr>
        <w:t> </w:t>
      </w:r>
      <w:r>
        <w:rPr>
          <w:i/>
          <w:color w:val="232323"/>
          <w:w w:val="105"/>
        </w:rPr>
        <w:t>de</w:t>
      </w:r>
      <w:r>
        <w:rPr>
          <w:i/>
          <w:color w:val="232323"/>
          <w:spacing w:val="-2"/>
          <w:w w:val="105"/>
        </w:rPr>
        <w:t> </w:t>
      </w:r>
      <w:r>
        <w:rPr>
          <w:i/>
          <w:color w:val="232323"/>
          <w:w w:val="105"/>
        </w:rPr>
        <w:t>Dieu</w:t>
      </w:r>
      <w:r>
        <w:rPr>
          <w:i/>
          <w:color w:val="232323"/>
          <w:spacing w:val="-2"/>
          <w:w w:val="105"/>
        </w:rPr>
        <w:t> </w:t>
      </w:r>
      <w:r>
        <w:rPr>
          <w:i/>
          <w:color w:val="232323"/>
          <w:w w:val="105"/>
        </w:rPr>
        <w:t>»</w:t>
      </w:r>
      <w:r>
        <w:rPr>
          <w:i/>
          <w:color w:val="232323"/>
          <w:spacing w:val="-2"/>
          <w:w w:val="105"/>
        </w:rPr>
        <w:t> </w:t>
      </w:r>
      <w:r>
        <w:rPr>
          <w:color w:val="232323"/>
          <w:w w:val="105"/>
        </w:rPr>
        <w:t>dans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la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désignation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d’évêques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aux pouvoirs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limités,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des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diocèses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allemands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signalent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des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expériences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réussies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3"/>
          <w:w w:val="105"/>
        </w:rPr>
        <w:t> </w:t>
      </w:r>
      <w:r>
        <w:rPr>
          <w:i/>
          <w:color w:val="232323"/>
          <w:w w:val="105"/>
        </w:rPr>
        <w:t>«</w:t>
      </w:r>
      <w:r>
        <w:rPr>
          <w:i/>
          <w:color w:val="232323"/>
          <w:spacing w:val="-13"/>
          <w:w w:val="105"/>
        </w:rPr>
        <w:t> </w:t>
      </w:r>
      <w:r>
        <w:rPr>
          <w:i/>
          <w:color w:val="232323"/>
          <w:w w:val="105"/>
        </w:rPr>
        <w:t>leadership</w:t>
      </w:r>
      <w:r>
        <w:rPr>
          <w:i/>
          <w:color w:val="232323"/>
          <w:spacing w:val="-13"/>
          <w:w w:val="105"/>
        </w:rPr>
        <w:t> </w:t>
      </w:r>
      <w:r>
        <w:rPr>
          <w:i/>
          <w:color w:val="232323"/>
          <w:w w:val="105"/>
        </w:rPr>
        <w:t>participatif</w:t>
      </w:r>
      <w:r>
        <w:rPr>
          <w:i/>
          <w:color w:val="232323"/>
          <w:spacing w:val="-13"/>
          <w:w w:val="105"/>
        </w:rPr>
        <w:t> </w:t>
      </w:r>
      <w:r>
        <w:rPr>
          <w:i/>
          <w:color w:val="232323"/>
          <w:w w:val="105"/>
        </w:rPr>
        <w:t>»</w:t>
      </w:r>
      <w:r>
        <w:rPr>
          <w:i/>
          <w:color w:val="232323"/>
          <w:spacing w:val="-13"/>
          <w:w w:val="105"/>
        </w:rPr>
        <w:t> </w:t>
      </w:r>
      <w:r>
        <w:rPr>
          <w:color w:val="232323"/>
          <w:w w:val="105"/>
        </w:rPr>
        <w:t>où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des prêtres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et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des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laïcs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se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sont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partagé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les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tâches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direction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à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différents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niveaux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du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diocèse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en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fonction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leur vocation et de leurs compétences.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42" w:lineRule="auto"/>
        <w:ind w:left="105"/>
      </w:pPr>
      <w:r>
        <w:rPr>
          <w:color w:val="232323"/>
          <w:w w:val="105"/>
        </w:rPr>
        <w:t>L’envoi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au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Vatican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des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synthèses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nationales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marque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la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fin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la</w:t>
      </w:r>
      <w:r>
        <w:rPr>
          <w:color w:val="232323"/>
          <w:spacing w:val="-14"/>
          <w:w w:val="105"/>
        </w:rPr>
        <w:t> </w:t>
      </w:r>
      <w:hyperlink r:id="rId16">
        <w:r>
          <w:rPr>
            <w:w w:val="105"/>
          </w:rPr>
          <w:t>p</w:t>
        </w:r>
        <w:r>
          <w:rPr>
            <w:w w:val="105"/>
            <w:u w:val="single"/>
          </w:rPr>
          <w:t>hase</w:t>
        </w:r>
        <w:r>
          <w:rPr>
            <w:spacing w:val="-14"/>
            <w:w w:val="105"/>
            <w:u w:val="single"/>
          </w:rPr>
          <w:t> </w:t>
        </w:r>
        <w:r>
          <w:rPr>
            <w:w w:val="105"/>
            <w:u w:val="single"/>
          </w:rPr>
          <w:t>diocésaine</w:t>
        </w:r>
      </w:hyperlink>
      <w:r>
        <w:rPr>
          <w:spacing w:val="-14"/>
          <w:w w:val="105"/>
        </w:rPr>
        <w:t> </w:t>
      </w:r>
      <w:r>
        <w:rPr>
          <w:color w:val="232323"/>
          <w:w w:val="105"/>
        </w:rPr>
        <w:t>du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Synode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sur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la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synodalité. La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secrétairerie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générale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du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Synode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va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à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présent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s’appuyer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sur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ces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rapports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venus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du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monde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entier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pour élaborer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un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premier</w:t>
      </w:r>
      <w:r>
        <w:rPr>
          <w:color w:val="232323"/>
          <w:spacing w:val="-1"/>
          <w:w w:val="105"/>
        </w:rPr>
        <w:t> </w:t>
      </w:r>
      <w:r>
        <w:rPr>
          <w:i/>
          <w:color w:val="232323"/>
          <w:w w:val="105"/>
        </w:rPr>
        <w:t>Instrumentum</w:t>
      </w:r>
      <w:r>
        <w:rPr>
          <w:i/>
          <w:color w:val="232323"/>
          <w:spacing w:val="-1"/>
          <w:w w:val="105"/>
        </w:rPr>
        <w:t> </w:t>
      </w:r>
      <w:r>
        <w:rPr>
          <w:i/>
          <w:color w:val="232323"/>
          <w:w w:val="105"/>
        </w:rPr>
        <w:t>laboris</w:t>
      </w:r>
      <w:r>
        <w:rPr>
          <w:color w:val="232323"/>
          <w:w w:val="105"/>
        </w:rPr>
        <w:t>.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Après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une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phase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de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dialogue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au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niveau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continental,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le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Synode s’achèvera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en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octobre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2023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au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Vatican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par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l’Assemblée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générale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du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Synode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des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évêques.</w:t>
      </w:r>
    </w:p>
    <w:p>
      <w:pPr>
        <w:pStyle w:val="BodyText"/>
        <w:rPr>
          <w:sz w:val="19"/>
        </w:rPr>
      </w:pPr>
    </w:p>
    <w:p>
      <w:pPr>
        <w:spacing w:before="0"/>
        <w:ind w:left="105" w:right="0" w:firstLine="0"/>
        <w:jc w:val="left"/>
        <w:rPr>
          <w:sz w:val="21"/>
        </w:rPr>
      </w:pPr>
      <w:r>
        <w:rPr>
          <w:color w:val="232323"/>
          <w:sz w:val="21"/>
        </w:rPr>
        <w:t>Yasmine</w:t>
      </w:r>
      <w:r>
        <w:rPr>
          <w:color w:val="232323"/>
          <w:spacing w:val="17"/>
          <w:sz w:val="21"/>
        </w:rPr>
        <w:t> </w:t>
      </w:r>
      <w:r>
        <w:rPr>
          <w:color w:val="232323"/>
          <w:sz w:val="21"/>
        </w:rPr>
        <w:t>Guénard-Monin</w:t>
      </w:r>
      <w:r>
        <w:rPr>
          <w:color w:val="232323"/>
          <w:spacing w:val="17"/>
          <w:sz w:val="21"/>
        </w:rPr>
        <w:t> </w:t>
      </w:r>
      <w:r>
        <w:rPr>
          <w:color w:val="232323"/>
          <w:sz w:val="21"/>
        </w:rPr>
        <w:t>et</w:t>
      </w:r>
      <w:r>
        <w:rPr>
          <w:color w:val="232323"/>
          <w:spacing w:val="18"/>
          <w:sz w:val="21"/>
        </w:rPr>
        <w:t> </w:t>
      </w:r>
      <w:r>
        <w:rPr>
          <w:color w:val="232323"/>
          <w:sz w:val="21"/>
        </w:rPr>
        <w:t>Félicien</w:t>
      </w:r>
      <w:r>
        <w:rPr>
          <w:color w:val="232323"/>
          <w:spacing w:val="17"/>
          <w:sz w:val="21"/>
        </w:rPr>
        <w:t> </w:t>
      </w:r>
      <w:r>
        <w:rPr>
          <w:color w:val="232323"/>
          <w:spacing w:val="-2"/>
          <w:sz w:val="21"/>
        </w:rPr>
        <w:t>Rondel</w:t>
      </w:r>
    </w:p>
    <w:sectPr>
      <w:pgSz w:w="11900" w:h="16840"/>
      <w:pgMar w:top="480" w:bottom="280" w:left="8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►"/>
      <w:lvlJc w:val="left"/>
      <w:pPr>
        <w:ind w:left="374" w:hanging="270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32323"/>
        <w:w w:val="103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73" w:hanging="27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67" w:hanging="27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61" w:hanging="27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55" w:hanging="27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49" w:hanging="27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43" w:hanging="27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37" w:hanging="27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31" w:hanging="27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105" w:right="446"/>
      <w:jc w:val="both"/>
    </w:pPr>
    <w:rPr>
      <w:rFonts w:ascii="Times New Roman" w:hAnsi="Times New Roman" w:eastAsia="Times New Roman" w:cs="Times New Roman"/>
      <w:b/>
      <w:bCs/>
      <w:sz w:val="57"/>
      <w:szCs w:val="57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374" w:hanging="270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www.la-croix.com/Religion/Le-pape-lance-Synode-imaginer-futur-different-lEglise-2021-09-07-1201174189" TargetMode="External"/><Relationship Id="rId8" Type="http://schemas.openxmlformats.org/officeDocument/2006/relationships/hyperlink" Target="https://www.eveques.ch/wp-content/uploads/sites/3/2022/07/220712-CH-rapport-synodal_f.pdf" TargetMode="External"/><Relationship Id="rId9" Type="http://schemas.openxmlformats.org/officeDocument/2006/relationships/hyperlink" Target="https://www.cathobel.be/wp-content/uploads/2022/07/20220706-Synthesis-Belgica-F.pdf" TargetMode="External"/><Relationship Id="rId10" Type="http://schemas.openxmlformats.org/officeDocument/2006/relationships/hyperlink" Target="https://www.la-croix.com/Religion/Synode-synodalite-fideles-repondu-lappel-France-2022-05-13-1201214920" TargetMode="External"/><Relationship Id="rId11" Type="http://schemas.openxmlformats.org/officeDocument/2006/relationships/hyperlink" Target="https://synod.ie/wp-content/uploads/2022/08/National-Synthesis-17-50-Fri-12th-August-.pdf" TargetMode="External"/><Relationship Id="rId12" Type="http://schemas.openxmlformats.org/officeDocument/2006/relationships/hyperlink" Target="https://www.dbk.de/fileadmin/redaktion/diverse_downloads/presse_2022/2022-114dt-Bericht-der-Deutschen-Bischofskonferenz-zur-Weltbischofssynode-2023.pdf" TargetMode="External"/><Relationship Id="rId13" Type="http://schemas.openxmlformats.org/officeDocument/2006/relationships/hyperlink" Target="https://www.la-croix.com/Religion/Place-femmes-liturgie-Synode-besoins-criants-reformer-lEglise-2022-06-09-1201219185" TargetMode="External"/><Relationship Id="rId14" Type="http://schemas.openxmlformats.org/officeDocument/2006/relationships/hyperlink" Target="https://www.la-croix.com/Debats/Sans-clarification-Rome-synode-allemand-risque-limpasse-2022-07-28-1201226723" TargetMode="External"/><Relationship Id="rId15" Type="http://schemas.openxmlformats.org/officeDocument/2006/relationships/hyperlink" Target="https://www.la-croix.com/Religion/Synode-questionnaire-numerique-atteindre-jeunes-2022-07-13-1201224815" TargetMode="External"/><Relationship Id="rId16" Type="http://schemas.openxmlformats.org/officeDocument/2006/relationships/hyperlink" Target="https://doc-catho.la-croix.com/Synode-eveques-trois-phases-parcours-vers-XVIe-Assemblee-generale-ordinaire-2023-2021-06-04-1201159333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2022-09-13T11:28:10Z</dcterms:created>
  <dcterms:modified xsi:type="dcterms:W3CDTF">2022-09-13T11:28:10Z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Mozilla/5.0 (Windows NT 10.0; Win64; x64) AppleWebKit/537.36 (KHTML, like Gecko) Chrome/104.0.0.0 Safari/537.36</vt:lpwstr>
  </property>
  <property fmtid="{D5CDD505-2E9C-101B-9397-08002B2CF9AE}" pid="4" name="LastSaved">
    <vt:filetime>2022-09-13T00:00:00Z</vt:filetime>
  </property>
  <property fmtid="{D5CDD505-2E9C-101B-9397-08002B2CF9AE}" pid="5" name="Producer">
    <vt:lpwstr>Skia/PDF m104</vt:lpwstr>
  </property>
</Properties>
</file>